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C8D" w14:textId="77777777" w:rsidR="003B63A6" w:rsidRDefault="003B63A6" w:rsidP="003B63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532B3">
        <w:rPr>
          <w:rFonts w:ascii="Arial" w:hAnsi="Arial" w:cs="Arial"/>
          <w:b/>
        </w:rPr>
        <w:t xml:space="preserve">niversity Hospitals Bristol </w:t>
      </w:r>
      <w:r>
        <w:rPr>
          <w:rFonts w:ascii="Arial" w:hAnsi="Arial" w:cs="Arial"/>
          <w:b/>
        </w:rPr>
        <w:t>and Weston NHS Foundation Trust</w:t>
      </w:r>
    </w:p>
    <w:p w14:paraId="07140CE9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273FF866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  <w:r w:rsidRPr="003B63A6">
        <w:rPr>
          <w:rFonts w:ascii="Arial" w:hAnsi="Arial" w:cs="Arial"/>
          <w:u w:val="single"/>
        </w:rPr>
        <w:t>Supplementary Data for</w:t>
      </w:r>
    </w:p>
    <w:p w14:paraId="5C292BE8" w14:textId="77777777" w:rsid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32864EBB" w14:textId="21C50BB0" w:rsidR="003B63A6" w:rsidRDefault="003B63A6" w:rsidP="003B63A6">
      <w:pPr>
        <w:spacing w:after="0"/>
        <w:jc w:val="center"/>
      </w:pPr>
      <w:bookmarkStart w:id="0" w:name="_Hlk137540443"/>
      <w:r w:rsidRPr="00C532B3">
        <w:rPr>
          <w:rFonts w:ascii="Arial" w:hAnsi="Arial" w:cs="Arial"/>
          <w:u w:val="single"/>
        </w:rPr>
        <w:t xml:space="preserve">Monthly Staffing Report of Nursing and Midwifery Levels </w:t>
      </w:r>
      <w:r w:rsidRPr="00551282">
        <w:rPr>
          <w:rFonts w:ascii="Arial" w:hAnsi="Arial" w:cs="Arial"/>
          <w:u w:val="single"/>
        </w:rPr>
        <w:t xml:space="preserve">for </w:t>
      </w:r>
      <w:bookmarkEnd w:id="0"/>
      <w:r w:rsidR="0061233D">
        <w:rPr>
          <w:rFonts w:ascii="Arial" w:hAnsi="Arial" w:cs="Arial"/>
          <w:u w:val="single"/>
        </w:rPr>
        <w:t>March</w:t>
      </w:r>
      <w:r w:rsidR="002D7806">
        <w:rPr>
          <w:rFonts w:ascii="Arial" w:hAnsi="Arial" w:cs="Arial"/>
          <w:u w:val="single"/>
        </w:rPr>
        <w:t xml:space="preserve"> 2026</w:t>
      </w:r>
    </w:p>
    <w:p w14:paraId="6029146A" w14:textId="77777777" w:rsidR="004D732F" w:rsidRDefault="004D732F"/>
    <w:p w14:paraId="0C1EA186" w14:textId="08A89BB6" w:rsidR="003B63A6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  <w:r w:rsidRPr="001341BF">
        <w:rPr>
          <w:rFonts w:ascii="Arial" w:hAnsi="Arial" w:cs="Arial"/>
        </w:rPr>
        <w:t>The data</w:t>
      </w:r>
      <w:r>
        <w:rPr>
          <w:rFonts w:ascii="Arial" w:hAnsi="Arial" w:cs="Arial"/>
        </w:rPr>
        <w:t xml:space="preserve"> in this document</w:t>
      </w:r>
      <w:r w:rsidRPr="001341BF">
        <w:rPr>
          <w:rFonts w:ascii="Arial" w:hAnsi="Arial" w:cs="Arial"/>
        </w:rPr>
        <w:t xml:space="preserve"> is supplementary to the Monthly Staffing Report</w:t>
      </w:r>
      <w:r>
        <w:rPr>
          <w:rFonts w:ascii="Arial" w:hAnsi="Arial" w:cs="Arial"/>
        </w:rPr>
        <w:t xml:space="preserve"> and </w:t>
      </w:r>
      <w:r w:rsidR="00E42E3D">
        <w:rPr>
          <w:rFonts w:ascii="Arial" w:hAnsi="Arial" w:cs="Arial"/>
        </w:rPr>
        <w:t>provides</w:t>
      </w:r>
      <w:r w:rsidRPr="001341BF">
        <w:rPr>
          <w:rFonts w:ascii="Arial" w:hAnsi="Arial" w:cs="Arial"/>
        </w:rPr>
        <w:t xml:space="preserve"> a more detailed breakdown of the data supplied.</w:t>
      </w:r>
    </w:p>
    <w:p w14:paraId="18048E7D" w14:textId="77777777" w:rsidR="001341BF" w:rsidRPr="001341BF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</w:p>
    <w:p w14:paraId="203333CA" w14:textId="77777777" w:rsidR="003B63A6" w:rsidRPr="00637E8A" w:rsidRDefault="003B63A6" w:rsidP="003B63A6">
      <w:pPr>
        <w:spacing w:after="0"/>
        <w:rPr>
          <w:rFonts w:ascii="Arial" w:hAnsi="Arial" w:cs="Arial"/>
          <w:b/>
          <w:u w:val="single"/>
        </w:rPr>
      </w:pPr>
      <w:bookmarkStart w:id="1" w:name="_Hlk165378069"/>
      <w:r w:rsidRPr="00637E8A">
        <w:rPr>
          <w:rFonts w:ascii="Arial" w:hAnsi="Arial" w:cs="Arial"/>
          <w:b/>
          <w:u w:val="single"/>
        </w:rPr>
        <w:t>Staffing variance</w:t>
      </w:r>
    </w:p>
    <w:bookmarkEnd w:id="1"/>
    <w:p w14:paraId="6756936A" w14:textId="3F83C820" w:rsidR="003B63A6" w:rsidRDefault="00BC5E5C" w:rsidP="003B63A6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3B63A6">
        <w:rPr>
          <w:rFonts w:ascii="Arial" w:hAnsi="Arial" w:cs="Arial"/>
        </w:rPr>
        <w:t xml:space="preserve"> variance </w:t>
      </w:r>
      <w:r w:rsidR="001341BF">
        <w:rPr>
          <w:rFonts w:ascii="Arial" w:hAnsi="Arial" w:cs="Arial"/>
        </w:rPr>
        <w:t>included</w:t>
      </w:r>
      <w:r w:rsidR="003B63A6">
        <w:rPr>
          <w:rFonts w:ascii="Arial" w:hAnsi="Arial" w:cs="Arial"/>
        </w:rPr>
        <w:t xml:space="preserve"> in </w:t>
      </w:r>
      <w:r w:rsidR="001341BF" w:rsidRPr="001341BF">
        <w:rPr>
          <w:rFonts w:ascii="Arial" w:hAnsi="Arial" w:cs="Arial"/>
        </w:rPr>
        <w:t>the following tables</w:t>
      </w:r>
      <w:r w:rsidR="003B63A6">
        <w:rPr>
          <w:rFonts w:ascii="Arial" w:hAnsi="Arial" w:cs="Arial"/>
        </w:rPr>
        <w:t xml:space="preserve"> show the reasons for any variation </w:t>
      </w:r>
      <w:r w:rsidR="001341BF">
        <w:rPr>
          <w:rFonts w:ascii="Arial" w:hAnsi="Arial" w:cs="Arial"/>
        </w:rPr>
        <w:t xml:space="preserve">using </w:t>
      </w:r>
      <w:r w:rsidR="003B63A6">
        <w:rPr>
          <w:rFonts w:ascii="Arial" w:hAnsi="Arial" w:cs="Arial"/>
        </w:rPr>
        <w:t>the guidelines below.</w:t>
      </w:r>
    </w:p>
    <w:p w14:paraId="7AF82B29" w14:textId="07EF5551" w:rsidR="004D732F" w:rsidRDefault="004D732F" w:rsidP="008B52B0">
      <w:pPr>
        <w:tabs>
          <w:tab w:val="left" w:pos="993"/>
        </w:tabs>
        <w:spacing w:after="0"/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370"/>
        <w:gridCol w:w="7669"/>
      </w:tblGrid>
      <w:tr w:rsidR="004D732F" w:rsidRPr="00D9159A" w14:paraId="584B2D6E" w14:textId="77777777" w:rsidTr="007D4D0F">
        <w:trPr>
          <w:trHeight w:val="315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EB89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884C375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RN &amp; HCSW Negative Variance Rationale</w:t>
            </w:r>
          </w:p>
        </w:tc>
      </w:tr>
      <w:tr w:rsidR="004D732F" w:rsidRPr="00D9159A" w14:paraId="2B944A15" w14:textId="77777777" w:rsidTr="007D4D0F">
        <w:trPr>
          <w:trHeight w:val="461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AAB34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6C6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activity during the month, therefore staffing gaps were not required to be filled.</w:t>
            </w:r>
          </w:p>
        </w:tc>
      </w:tr>
      <w:tr w:rsidR="004D732F" w:rsidRPr="00D9159A" w14:paraId="6297C95B" w14:textId="77777777" w:rsidTr="007D4D0F">
        <w:trPr>
          <w:trHeight w:val="550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AC3DE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1D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acuity and dependency of patients during the month, therefore staffing gaps were not required to be filled.</w:t>
            </w:r>
          </w:p>
        </w:tc>
      </w:tr>
      <w:tr w:rsidR="004D732F" w:rsidRPr="00D9159A" w14:paraId="4375E555" w14:textId="77777777" w:rsidTr="007D4D0F">
        <w:trPr>
          <w:trHeight w:val="546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82B8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7C4CE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Staffing gaps were covered by staff from other wards or areas that were not included in the ward rosters. </w:t>
            </w:r>
          </w:p>
        </w:tc>
      </w:tr>
      <w:tr w:rsidR="004D732F" w:rsidRPr="00D9159A" w14:paraId="33C24F1C" w14:textId="77777777" w:rsidTr="007D4D0F">
        <w:trPr>
          <w:trHeight w:val="329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C732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906C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None of the above. See narrative. </w:t>
            </w:r>
          </w:p>
        </w:tc>
      </w:tr>
    </w:tbl>
    <w:p w14:paraId="4061B0C6" w14:textId="77777777" w:rsidR="004D732F" w:rsidRPr="0016645C" w:rsidRDefault="004D732F" w:rsidP="004D732F">
      <w:pPr>
        <w:tabs>
          <w:tab w:val="left" w:pos="993"/>
        </w:tabs>
        <w:spacing w:after="0"/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730"/>
      </w:tblGrid>
      <w:tr w:rsidR="004D732F" w:rsidRPr="00177347" w14:paraId="1625C836" w14:textId="77777777" w:rsidTr="007D4D0F">
        <w:trPr>
          <w:trHeight w:val="293"/>
        </w:trPr>
        <w:tc>
          <w:tcPr>
            <w:tcW w:w="1380" w:type="dxa"/>
            <w:noWrap/>
            <w:vAlign w:val="center"/>
            <w:hideMark/>
          </w:tcPr>
          <w:p w14:paraId="7EC78055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730" w:type="dxa"/>
            <w:shd w:val="clear" w:color="000000" w:fill="BDD6EE"/>
            <w:vAlign w:val="center"/>
            <w:hideMark/>
          </w:tcPr>
          <w:p w14:paraId="46932601" w14:textId="558762BC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RN &amp; HCSW Positive Variance </w:t>
            </w:r>
            <w:r w:rsidR="00DD3B27" w:rsidRPr="00D9159A">
              <w:rPr>
                <w:rFonts w:ascii="Arial" w:eastAsia="Times New Roman" w:hAnsi="Arial" w:cs="Arial"/>
                <w:color w:val="000000"/>
                <w:lang w:eastAsia="en-GB"/>
              </w:rPr>
              <w:t>Rationale</w:t>
            </w:r>
          </w:p>
        </w:tc>
      </w:tr>
      <w:tr w:rsidR="004D732F" w:rsidRPr="00177347" w14:paraId="2B05D265" w14:textId="77777777" w:rsidTr="007D4D0F">
        <w:trPr>
          <w:trHeight w:val="376"/>
        </w:trPr>
        <w:tc>
          <w:tcPr>
            <w:tcW w:w="1380" w:type="dxa"/>
            <w:vAlign w:val="center"/>
            <w:hideMark/>
          </w:tcPr>
          <w:p w14:paraId="427E7CE9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30" w:type="dxa"/>
            <w:vAlign w:val="center"/>
            <w:hideMark/>
          </w:tcPr>
          <w:p w14:paraId="098AC074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activity during the month therefore extra staffing was required.</w:t>
            </w:r>
          </w:p>
        </w:tc>
      </w:tr>
      <w:tr w:rsidR="004D732F" w:rsidRPr="00177347" w14:paraId="27965EF8" w14:textId="77777777" w:rsidTr="007D4D0F">
        <w:trPr>
          <w:trHeight w:val="515"/>
        </w:trPr>
        <w:tc>
          <w:tcPr>
            <w:tcW w:w="1380" w:type="dxa"/>
            <w:vAlign w:val="center"/>
            <w:hideMark/>
          </w:tcPr>
          <w:p w14:paraId="196545A2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0" w:type="dxa"/>
            <w:vAlign w:val="center"/>
            <w:hideMark/>
          </w:tcPr>
          <w:p w14:paraId="5D2D22A1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acuity and dependency of patients during the month therefore additional staffing was required to safely care for patients</w:t>
            </w:r>
          </w:p>
        </w:tc>
      </w:tr>
      <w:tr w:rsidR="004D732F" w:rsidRPr="00177347" w14:paraId="538EFE08" w14:textId="77777777" w:rsidTr="007D4D0F">
        <w:trPr>
          <w:trHeight w:val="509"/>
        </w:trPr>
        <w:tc>
          <w:tcPr>
            <w:tcW w:w="1380" w:type="dxa"/>
            <w:vAlign w:val="center"/>
            <w:hideMark/>
          </w:tcPr>
          <w:p w14:paraId="4EC619D3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30" w:type="dxa"/>
            <w:vAlign w:val="center"/>
            <w:hideMark/>
          </w:tcPr>
          <w:p w14:paraId="20D9834E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Specialist RN's or Psychiatric NA/ Enhanced Care Observation NA required for specific patients</w:t>
            </w:r>
          </w:p>
        </w:tc>
      </w:tr>
      <w:tr w:rsidR="004D732F" w:rsidRPr="00177347" w14:paraId="332C1A62" w14:textId="77777777" w:rsidTr="007D4D0F">
        <w:trPr>
          <w:trHeight w:val="253"/>
        </w:trPr>
        <w:tc>
          <w:tcPr>
            <w:tcW w:w="1380" w:type="dxa"/>
            <w:vAlign w:val="center"/>
            <w:hideMark/>
          </w:tcPr>
          <w:p w14:paraId="2FB469AD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30" w:type="dxa"/>
            <w:vAlign w:val="center"/>
            <w:hideMark/>
          </w:tcPr>
          <w:p w14:paraId="3746D37C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None of the above. See narrative</w:t>
            </w:r>
          </w:p>
        </w:tc>
      </w:tr>
    </w:tbl>
    <w:p w14:paraId="3DFCEF6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p w14:paraId="4F2F13FA" w14:textId="2326428B" w:rsidR="00071186" w:rsidRDefault="00071186" w:rsidP="000711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Fill Rates</w:t>
      </w:r>
    </w:p>
    <w:p w14:paraId="18F843CF" w14:textId="24E09040" w:rsidR="00071186" w:rsidRPr="00071186" w:rsidRDefault="00071186" w:rsidP="00071186">
      <w:pPr>
        <w:spacing w:after="0"/>
        <w:rPr>
          <w:rFonts w:ascii="Arial" w:hAnsi="Arial" w:cs="Arial"/>
        </w:rPr>
      </w:pPr>
      <w:r w:rsidRPr="00071186">
        <w:rPr>
          <w:rFonts w:ascii="Arial" w:hAnsi="Arial" w:cs="Arial"/>
        </w:rPr>
        <w:t>The fill rates</w:t>
      </w:r>
      <w:r>
        <w:rPr>
          <w:rFonts w:ascii="Arial" w:hAnsi="Arial" w:cs="Arial"/>
        </w:rPr>
        <w:t xml:space="preserve"> are colour coded according to ratings outlined below.</w:t>
      </w:r>
    </w:p>
    <w:p w14:paraId="1140FDED" w14:textId="77777777" w:rsidR="00071186" w:rsidRPr="0016645C" w:rsidRDefault="00071186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664"/>
        <w:gridCol w:w="1341"/>
        <w:gridCol w:w="1341"/>
        <w:gridCol w:w="1341"/>
        <w:gridCol w:w="1342"/>
      </w:tblGrid>
      <w:tr w:rsidR="004D732F" w:rsidRPr="00C532B3" w14:paraId="1DECEC0F" w14:textId="77777777" w:rsidTr="007D4D0F">
        <w:trPr>
          <w:trHeight w:val="34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248C" w14:textId="77777777" w:rsidR="004D732F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RAG rating for 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Fill Rate</w:t>
            </w:r>
          </w:p>
          <w:p w14:paraId="3B1ECD33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7B2FC2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09A8C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5A4AF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B7B8D6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Blue</w:t>
            </w:r>
          </w:p>
        </w:tc>
      </w:tr>
      <w:tr w:rsidR="004D732F" w:rsidRPr="00C532B3" w14:paraId="647F3AC8" w14:textId="77777777" w:rsidTr="007D4D0F">
        <w:trPr>
          <w:trHeight w:val="728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8B90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Thresholds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C532B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</w:t>
            </w:r>
            <w:r w:rsidRPr="001664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75% is the national red flag level)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64F9A5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DFB532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%-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37199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%-100%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FDE0C0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101%&gt;</w:t>
            </w:r>
          </w:p>
        </w:tc>
      </w:tr>
    </w:tbl>
    <w:p w14:paraId="7FFF023D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7505DA77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  <w:r w:rsidRPr="0D81C0BD">
        <w:rPr>
          <w:rFonts w:ascii="Arial" w:hAnsi="Arial" w:cs="Arial"/>
        </w:rPr>
        <w:t xml:space="preserve">Note: the red rating has been set at less than 75% to be in line with the national guidance that states that: - </w:t>
      </w:r>
    </w:p>
    <w:p w14:paraId="7C9AEE4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5EB32A86" w14:textId="77777777" w:rsidR="004D732F" w:rsidRPr="00C532B3" w:rsidRDefault="004D732F" w:rsidP="004D732F">
      <w:pPr>
        <w:tabs>
          <w:tab w:val="left" w:pos="993"/>
        </w:tabs>
        <w:spacing w:after="0" w:line="240" w:lineRule="auto"/>
        <w:ind w:left="720"/>
        <w:rPr>
          <w:rFonts w:ascii="Arial" w:hAnsi="Arial" w:cs="Arial"/>
        </w:rPr>
        <w:sectPr w:rsidR="004D732F" w:rsidRPr="00C532B3" w:rsidSect="0016168E">
          <w:footerReference w:type="default" r:id="rId7"/>
          <w:pgSz w:w="11906" w:h="16838"/>
          <w:pgMar w:top="1135" w:right="1416" w:bottom="1440" w:left="1440" w:header="708" w:footer="708" w:gutter="0"/>
          <w:cols w:space="708"/>
          <w:docGrid w:linePitch="360"/>
        </w:sectPr>
      </w:pPr>
      <w:r w:rsidRPr="00DD27A9">
        <w:rPr>
          <w:rFonts w:ascii="Arial" w:hAnsi="Arial" w:cs="Arial"/>
        </w:rPr>
        <w:t>A shortfall of more than 8 hours or 25% (whichever is reached first) of registered nurse time available compared with the actual requirement for the shift. For example, if a shift requires 33 hours of registered nurse time, a red flag event would occur if 5:45 hours or less of registered nurse time is available for that shift (which is the loss of more than 25% of the required registered nurse time).</w:t>
      </w:r>
    </w:p>
    <w:p w14:paraId="15227538" w14:textId="0A255822" w:rsidR="00901C0E" w:rsidRDefault="00901C0E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</w:t>
      </w:r>
      <w:r w:rsidR="006A685A">
        <w:rPr>
          <w:rFonts w:ascii="Arial" w:hAnsi="Arial" w:cs="Arial"/>
          <w:i/>
          <w:u w:val="single"/>
        </w:rPr>
        <w:t>.</w:t>
      </w:r>
    </w:p>
    <w:tbl>
      <w:tblPr>
        <w:tblW w:w="15449" w:type="dxa"/>
        <w:tblLook w:val="04A0" w:firstRow="1" w:lastRow="0" w:firstColumn="1" w:lastColumn="0" w:noHBand="0" w:noVBand="1"/>
      </w:tblPr>
      <w:tblGrid>
        <w:gridCol w:w="1605"/>
        <w:gridCol w:w="846"/>
        <w:gridCol w:w="846"/>
        <w:gridCol w:w="678"/>
        <w:gridCol w:w="801"/>
        <w:gridCol w:w="678"/>
        <w:gridCol w:w="678"/>
        <w:gridCol w:w="678"/>
        <w:gridCol w:w="1167"/>
        <w:gridCol w:w="1080"/>
        <w:gridCol w:w="807"/>
        <w:gridCol w:w="799"/>
        <w:gridCol w:w="600"/>
        <w:gridCol w:w="600"/>
        <w:gridCol w:w="836"/>
        <w:gridCol w:w="836"/>
        <w:gridCol w:w="1914"/>
      </w:tblGrid>
      <w:tr w:rsidR="0061233D" w:rsidRPr="0061233D" w14:paraId="7E8E847E" w14:textId="77777777" w:rsidTr="00FC1C7D">
        <w:trPr>
          <w:trHeight w:val="1389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A9CFB0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Medicine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55E7C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AA4A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04CE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82366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6D057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78C64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5C91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3B3CD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9948A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86604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2863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82D72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85C25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7CAFF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B783B7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123706A4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DD9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A400 (AMU) 127904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0A35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7DAC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5.76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5712D1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DC47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BAE84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6DA1B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E2C77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B318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66777682" w14:textId="1163A5B7" w:rsidR="0061233D" w:rsidRPr="0061233D" w:rsidRDefault="00FC1C7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0A461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003F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164273" w14:textId="3F77CE88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01682" w14:textId="723AFFDC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C66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883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07CC5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7A74D5B4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67DA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A515 (OPAU) 109005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FFCE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55C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4.71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3927C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B3409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C0A95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2DE8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62E9B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00D7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73E135CA" w14:textId="6374C37B" w:rsidR="0061233D" w:rsidRPr="0061233D" w:rsidRDefault="0064392E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D982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83007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B4FBC5" w14:textId="5C768D90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2B6CB0" w14:textId="4B21A3DB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577A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C01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DB4863" w14:textId="4386766D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 staff required for unfunded pre-emptive boarding trollies</w:t>
            </w:r>
          </w:p>
        </w:tc>
      </w:tr>
      <w:tr w:rsidR="0061233D" w:rsidRPr="0061233D" w14:paraId="5450144C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74F2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A528 Gim 109008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37E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-3.56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55CC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-1.35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44853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B6BF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E276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D7C68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2E757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1E112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1C84EC0D" w14:textId="117C2346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6061E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85A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C524A3" w14:textId="6497DA87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B337D" w14:textId="30A7624F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933E0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FFA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FD87CF" w14:textId="20D20064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 for RNs</w:t>
            </w:r>
          </w:p>
        </w:tc>
      </w:tr>
      <w:tr w:rsidR="0061233D" w:rsidRPr="0061233D" w14:paraId="768C9F2C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78A7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A518 127810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6DA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9BA0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4.71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A3332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EF36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189D5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6580E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3FC1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F3DB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701E823E" w14:textId="6261E2E2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7787A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BC0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2EF663" w14:textId="20732E71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F2EED" w14:textId="7DC9724C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7F06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F2D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345423" w14:textId="557FBF12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 for RNs</w:t>
            </w:r>
          </w:p>
        </w:tc>
      </w:tr>
      <w:tr w:rsidR="0061233D" w:rsidRPr="0061233D" w14:paraId="17AD148B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1E3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A524 Care of the Elderly 127902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64C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-1.01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5F48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1.34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73DD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018EE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1D3659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EE3F5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01618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820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22CF385A" w14:textId="0E94335C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B1AB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FD3D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0EAB29" w14:textId="3432D83A" w:rsidR="0061233D" w:rsidRPr="0061233D" w:rsidRDefault="00CB2AAA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91C63" w14:textId="1D9E0469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2C94C" w14:textId="7A30AAE5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13F73" w14:textId="381900BD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B41784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EC0C9F" w14:textId="60C08A1F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 for RNs</w:t>
            </w:r>
          </w:p>
        </w:tc>
      </w:tr>
      <w:tr w:rsidR="0061233D" w:rsidRPr="0061233D" w14:paraId="0E54E1BA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9D7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A525 </w:t>
            </w:r>
            <w:proofErr w:type="spellStart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Resp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127901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62C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-1.82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279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2.83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B70EF4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9918F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608E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4F85B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C91D0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BC98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2E1ED8B2" w14:textId="6683058B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6BF54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ADDC7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EEBCAF" w14:textId="521BF3BB" w:rsidR="0061233D" w:rsidRPr="0061233D" w:rsidRDefault="00CB2AAA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95321" w14:textId="156220A2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6CC6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BE30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21876B" w14:textId="05D1E811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 for RNs</w:t>
            </w:r>
          </w:p>
        </w:tc>
      </w:tr>
      <w:tr w:rsidR="0061233D" w:rsidRPr="0061233D" w14:paraId="34EDD463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4457B" w14:textId="6E215FC3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</w:t>
            </w:r>
            <w:r w:rsidR="00FC1C7D"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605 </w:t>
            </w:r>
            <w:proofErr w:type="spellStart"/>
            <w:r w:rsidR="00FC1C7D"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CoE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127811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60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BEF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3.94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87FF3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57DD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DD806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7C83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C9080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54AE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26569A3E" w14:textId="4B789D62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6803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2FFA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F6C61D" w14:textId="708A9634" w:rsidR="0061233D" w:rsidRPr="0061233D" w:rsidRDefault="00B47C64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B50EE" w14:textId="0FB1414E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FC80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6C14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914AC2" w14:textId="483A761C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 for RNs</w:t>
            </w:r>
          </w:p>
        </w:tc>
      </w:tr>
      <w:tr w:rsidR="0061233D" w:rsidRPr="0061233D" w14:paraId="671E8A81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9A0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A801 Respiratory and CF 127900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3D8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-3.10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9EB9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0.70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8007AB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709D6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164%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53CAA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592CFD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183%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3B92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2DC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1B5AF68F" w14:textId="07BDE7B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B192C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7E8E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8ECA3F" w14:textId="1E22FCEB" w:rsidR="0061233D" w:rsidRPr="0061233D" w:rsidRDefault="00371B1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F1B50B" w14:textId="3F4D83F6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B3EE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866C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3BB1BE" w14:textId="07CA30E4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Over established for RNs </w:t>
            </w:r>
          </w:p>
        </w:tc>
      </w:tr>
      <w:tr w:rsidR="0061233D" w:rsidRPr="0061233D" w14:paraId="40FB58A6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477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A900 Gastro and Hep 127807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5578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CB9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-0.68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B6F8F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D79C4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6B48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5D4FA7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171%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98F20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9F8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7BFF8CBA" w14:textId="78E8E38D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5C6BDE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EE9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EF9E25" w14:textId="1BCC3DE0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2C609" w14:textId="056E751F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423E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15C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5585D0" w14:textId="044439F4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High RMN requirement for long term patients</w:t>
            </w:r>
          </w:p>
        </w:tc>
      </w:tr>
      <w:tr w:rsidR="0061233D" w:rsidRPr="0061233D" w14:paraId="1BA2B37C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4BB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C808 Respiratory High Care 127915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ED77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-6.03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CC9B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3.79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center"/>
            <w:hideMark/>
          </w:tcPr>
          <w:p w14:paraId="3C8286D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7C6D8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83ACF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8E50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B7D10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A0D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noWrap/>
            <w:vAlign w:val="center"/>
            <w:hideMark/>
          </w:tcPr>
          <w:p w14:paraId="20363E79" w14:textId="609F80C1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7642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8F3F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D54557" w14:textId="61B92B11" w:rsidR="0061233D" w:rsidRPr="0061233D" w:rsidRDefault="00B47C64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21449" w14:textId="798FE952" w:rsidR="0061233D" w:rsidRPr="0061233D" w:rsidRDefault="0061233D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134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96F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EA17DF" w14:textId="1FCED352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64392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Staff increased for &gt; 10 level 2s</w:t>
            </w:r>
          </w:p>
        </w:tc>
      </w:tr>
      <w:tr w:rsidR="0061233D" w:rsidRPr="0061233D" w14:paraId="342BAAAA" w14:textId="77777777" w:rsidTr="00FC1C7D">
        <w:trPr>
          <w:trHeight w:val="631"/>
        </w:trPr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BCC5DF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Medicine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17FDFB8" w14:textId="77777777" w:rsidR="00FC1C7D" w:rsidRPr="00FC1C7D" w:rsidRDefault="00FC1C7D" w:rsidP="00FC1C7D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FC1C7D">
              <w:rPr>
                <w:rFonts w:ascii="Aptos Narrow" w:hAnsi="Aptos Narrow"/>
                <w:b/>
                <w:bCs/>
                <w:color w:val="000000"/>
              </w:rPr>
              <w:t>-18.45</w:t>
            </w:r>
          </w:p>
          <w:p w14:paraId="7A3E6063" w14:textId="18C4F757" w:rsidR="0061233D" w:rsidRPr="00FC1C7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604BFFC" w14:textId="5645D8B8" w:rsidR="0061233D" w:rsidRPr="00FC1C7D" w:rsidRDefault="00FC1C7D" w:rsidP="00FC1C7D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 w:rsidRPr="00FC1C7D">
              <w:rPr>
                <w:rFonts w:ascii="Aptos Narrow" w:hAnsi="Aptos Narrow"/>
                <w:b/>
                <w:bCs/>
                <w:color w:val="000000"/>
              </w:rPr>
              <w:t>25.75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45F0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2843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121%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8A140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D3F2A9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137%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52FA2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109%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54066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85B1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EF5461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28DEA5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9640896" w14:textId="76AF55B4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DAA3B6F" w14:textId="41240B80" w:rsidR="0061233D" w:rsidRPr="0061233D" w:rsidRDefault="00835C89" w:rsidP="00835C8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6B6DC1B" w14:textId="4CBBED88" w:rsidR="0061233D" w:rsidRPr="0061233D" w:rsidRDefault="00835C89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26B5EC" w14:textId="39C014AD" w:rsidR="0061233D" w:rsidRPr="0061233D" w:rsidRDefault="00835C89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81E0ED3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1F83AB9" w14:textId="77777777" w:rsidR="002D7806" w:rsidRDefault="002D7806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C9070E2" w14:textId="77777777" w:rsidR="00B34933" w:rsidRDefault="00B34933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18297D" w14:textId="77777777" w:rsidR="00B34933" w:rsidRDefault="00B34933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6DA8D" w14:textId="6C475F19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17EF5472" w14:textId="77777777" w:rsidR="0061233D" w:rsidRDefault="0061233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42" w:type="dxa"/>
        <w:tblLook w:val="04A0" w:firstRow="1" w:lastRow="0" w:firstColumn="1" w:lastColumn="0" w:noHBand="0" w:noVBand="1"/>
      </w:tblPr>
      <w:tblGrid>
        <w:gridCol w:w="1545"/>
        <w:gridCol w:w="846"/>
        <w:gridCol w:w="846"/>
        <w:gridCol w:w="678"/>
        <w:gridCol w:w="806"/>
        <w:gridCol w:w="678"/>
        <w:gridCol w:w="678"/>
        <w:gridCol w:w="678"/>
        <w:gridCol w:w="1174"/>
        <w:gridCol w:w="1086"/>
        <w:gridCol w:w="807"/>
        <w:gridCol w:w="799"/>
        <w:gridCol w:w="603"/>
        <w:gridCol w:w="604"/>
        <w:gridCol w:w="841"/>
        <w:gridCol w:w="841"/>
        <w:gridCol w:w="2032"/>
      </w:tblGrid>
      <w:tr w:rsidR="0061233D" w:rsidRPr="0061233D" w14:paraId="28E29DBD" w14:textId="77777777" w:rsidTr="0061233D">
        <w:trPr>
          <w:trHeight w:val="1366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99D0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Specialised Services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E83F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DB5DA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A5214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F93A3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3C138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C5BB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BA8D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DF250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9B52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C95D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20B6D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147FB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73C5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5C5BF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0F4017E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2FB41F29" w14:textId="77777777" w:rsidTr="0061233D">
        <w:trPr>
          <w:trHeight w:val="74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A2F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C603 Coronary Care Unit 109007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8CB0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09EA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1.00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9C477B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308C2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7D9F9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61360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61BA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631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FDDC00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1D4FE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DF9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9B15AC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B212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4B64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E2AAF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C4F33C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6D363A57" w14:textId="77777777" w:rsidTr="0061233D">
        <w:trPr>
          <w:trHeight w:val="748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C43F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C604 (CICU Cardiac Intensive Care) 101141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8D71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05E3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FACA5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E31DA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99476F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A58C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FF39A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42C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62D2A0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B2320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6D89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1FF7B6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EFFAD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33B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9E6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ADD7A3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61233D" w:rsidRPr="0061233D" w14:paraId="7A499B79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909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C705 101951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6A5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0.65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40A6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-0.37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F01C9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847F8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137%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E1E29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34894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237%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847E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1319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909673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C8B9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260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DDCC17" w14:textId="138D9263" w:rsidR="0061233D" w:rsidRPr="0061233D" w:rsidRDefault="002C6DB5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B77DA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1DCC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0B9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B3AEE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RMNs used for 2:1 care in addition to ETOC</w:t>
            </w:r>
          </w:p>
        </w:tc>
      </w:tr>
      <w:tr w:rsidR="0061233D" w:rsidRPr="0061233D" w14:paraId="42FBD581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E5CB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C708 101952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7470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C7E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2.77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E6A5B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E6F8E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8C939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A68BF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149%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25562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2FB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792C58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B1A2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438F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2A2D71" w14:textId="59668E6A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371B1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E11C7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CF54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B8E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12A976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RMN used for 1 patient for prolonged period.</w:t>
            </w:r>
          </w:p>
        </w:tc>
      </w:tr>
      <w:tr w:rsidR="0061233D" w:rsidRPr="0061233D" w14:paraId="3C0C4728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A943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C805 BHI Cardiology 101953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4364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416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2.50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8D576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2786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6ADD0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9AE5A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203%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C30A8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8E0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9494C2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FBD3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D2D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BF7110" w14:textId="2E98B18F" w:rsidR="0061233D" w:rsidRPr="0061233D" w:rsidRDefault="00CB2AAA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12BF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12C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DAEA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A29A7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FD82686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29C6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D601 TYA Inpatients Unit 105070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6F1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3.37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07DA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C0819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38AAF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02A9A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335E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B013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32FF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AB439D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1C243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6C2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8364C2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D3AC5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47EA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C3D9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D2962E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7C3F0ED6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AA4E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D603 Ward 61 104008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594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4.93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776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0.29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3A6023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AF22F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DC24C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7CE7F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161%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DB2B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E89E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29D6C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633D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19F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B1CD5D" w14:textId="34BEB926" w:rsidR="0061233D" w:rsidRPr="0061233D" w:rsidRDefault="00FE24C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03A9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533A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4ABA3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D60308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6C8216B5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92C2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D703 Ward 62 104009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F396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3.49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A9D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2.07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B9E089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BBB62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4722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F6DA6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143%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26B6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2505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34906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7D11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0E2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969557" w14:textId="13D1A3E0" w:rsidR="0061233D" w:rsidRPr="0061233D" w:rsidRDefault="00FE24C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BFDB4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0A6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B8FA3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642F94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A9CAB6D" w14:textId="77777777" w:rsidTr="0061233D">
        <w:trPr>
          <w:trHeight w:val="623"/>
        </w:trPr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5AE04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Specialised Total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FF75D6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19.79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FC74D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9.47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0178D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8573C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114%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B7381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EF96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164%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A7E1AB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106%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D42B7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0950CB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11491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136CD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D43D5CB" w14:textId="60D2AB60" w:rsidR="0061233D" w:rsidRPr="0061233D" w:rsidRDefault="00857B0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6D841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A7255A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4CD0F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0F88F41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BEFE30E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C4CD3DC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771853C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BE6D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307986" w14:textId="44CD8603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b/>
        </w:rPr>
      </w:pPr>
    </w:p>
    <w:p w14:paraId="297111A1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02AFEEE" w14:textId="71BE23CE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8CC682B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813" w:type="dxa"/>
        <w:tblLook w:val="04A0" w:firstRow="1" w:lastRow="0" w:firstColumn="1" w:lastColumn="0" w:noHBand="0" w:noVBand="1"/>
      </w:tblPr>
      <w:tblGrid>
        <w:gridCol w:w="1642"/>
        <w:gridCol w:w="846"/>
        <w:gridCol w:w="846"/>
        <w:gridCol w:w="624"/>
        <w:gridCol w:w="820"/>
        <w:gridCol w:w="678"/>
        <w:gridCol w:w="678"/>
        <w:gridCol w:w="678"/>
        <w:gridCol w:w="1194"/>
        <w:gridCol w:w="1105"/>
        <w:gridCol w:w="807"/>
        <w:gridCol w:w="799"/>
        <w:gridCol w:w="614"/>
        <w:gridCol w:w="614"/>
        <w:gridCol w:w="856"/>
        <w:gridCol w:w="856"/>
        <w:gridCol w:w="2156"/>
      </w:tblGrid>
      <w:tr w:rsidR="0061233D" w:rsidRPr="0061233D" w14:paraId="7C3C30DF" w14:textId="77777777" w:rsidTr="00FC1C7D">
        <w:trPr>
          <w:trHeight w:val="1342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A74F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Surgery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A181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F1AE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B18B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44FFC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14C8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6A84C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748C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3EEB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ED02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7AD7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9F2DA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A71CE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0BF34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81AB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6A53DA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4655FC43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7BBB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A600 101107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9602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B927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4.69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AF8D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DC8A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AE0B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04086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C3359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C3B2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8A5F1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28ED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34BE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8A999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250D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49A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0C2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E3A5A1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ECOs</w:t>
            </w:r>
          </w:p>
        </w:tc>
      </w:tr>
      <w:tr w:rsidR="0061233D" w:rsidRPr="0061233D" w14:paraId="3BDF07DD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B69F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A602 101179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CD1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F422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3.33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A93B8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35DFC8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AD36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B15C7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D862F5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3B07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726A3F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6D44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BE33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4992BF" w14:textId="6A25A461" w:rsidR="0061233D" w:rsidRPr="0061233D" w:rsidRDefault="00B47C6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F7F54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4A0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CE51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CDD130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ECOs</w:t>
            </w:r>
          </w:p>
        </w:tc>
      </w:tr>
      <w:tr w:rsidR="0061233D" w:rsidRPr="0061233D" w14:paraId="5D2B0C8F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D729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A604 101192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0F0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B73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4.12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E536E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BAB92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5E679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B8AB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9733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BEA9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7535A8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C4C55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240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00DE9D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919C1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DF0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E8F3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E585113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ECOs</w:t>
            </w:r>
          </w:p>
        </w:tc>
      </w:tr>
      <w:tr w:rsidR="0061233D" w:rsidRPr="0061233D" w14:paraId="75616324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DAEC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110040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7DB0B" w14:textId="1AE3E425" w:rsidR="0061233D" w:rsidRPr="00FC4BC7" w:rsidRDefault="00FC4BC7" w:rsidP="00FC4BC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FC4BC7">
              <w:rPr>
                <w:rFonts w:ascii="Arial Narrow" w:hAnsi="Arial Narrow" w:cs="Calibri"/>
                <w:color w:val="000000"/>
              </w:rPr>
              <w:t>-0.13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B1668" w14:textId="2E519C61" w:rsidR="0061233D" w:rsidRPr="00FC4BC7" w:rsidRDefault="00FC4BC7" w:rsidP="00FC4BC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FC4BC7">
              <w:rPr>
                <w:rFonts w:ascii="Arial Narrow" w:hAnsi="Arial Narrow" w:cs="Calibri"/>
                <w:color w:val="000000"/>
              </w:rPr>
              <w:t>-0.53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0374C5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78F7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C95A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987DA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1A3EA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32AB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BA83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A0529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D4F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23A03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C6CF5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C8AF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C05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B6EAFB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B89E9E0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5529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A700 ENT/Thoracic 110042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F38A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D8D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1.85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D70B2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81B7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6613B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333D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BE548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E1B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739C60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6F854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5933E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2A3FC0" w14:textId="4DE03D33" w:rsidR="0061233D" w:rsidRPr="0061233D" w:rsidRDefault="00CB2AAA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DC801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BD0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5EA0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2069DC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ECOs</w:t>
            </w:r>
          </w:p>
        </w:tc>
      </w:tr>
      <w:tr w:rsidR="0061233D" w:rsidRPr="0061233D" w14:paraId="43B1E845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A59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A800 110041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5E4A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28A9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3.91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2CB1F6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81029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4C657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ADC88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5C391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5C23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1F8F3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9D8E9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3A2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2A0CB5" w14:textId="27869D39" w:rsidR="0061233D" w:rsidRPr="0061233D" w:rsidRDefault="00A86D0F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63393" w14:textId="4E725711" w:rsidR="0061233D" w:rsidRPr="0061233D" w:rsidRDefault="00371B1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5749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73D3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3552B0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ECOs</w:t>
            </w:r>
          </w:p>
        </w:tc>
      </w:tr>
      <w:tr w:rsidR="0061233D" w:rsidRPr="0061233D" w14:paraId="6CD7E474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86E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H304 103101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22FF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69F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2.37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06BEE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7BBB7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8ACC8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2D5D0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9D6CF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9C1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37EE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67E05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58E6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05768B" w14:textId="23753973" w:rsidR="0061233D" w:rsidRPr="0061233D" w:rsidRDefault="00D9265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1538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EB2F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3C8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56CBD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6726B790" w14:textId="77777777" w:rsidTr="00FC1C7D">
        <w:trPr>
          <w:trHeight w:val="613"/>
        </w:trPr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1642A0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Surgery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AAE34EC" w14:textId="4DAEEAE2" w:rsidR="0061233D" w:rsidRPr="00FC4BC7" w:rsidRDefault="00FC4BC7" w:rsidP="00FC4BC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C4BC7">
              <w:rPr>
                <w:rFonts w:ascii="Arial Narrow" w:hAnsi="Arial Narrow"/>
                <w:b/>
                <w:bCs/>
                <w:color w:val="000000"/>
              </w:rPr>
              <w:t>7.49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83139C5" w14:textId="4A25DAA0" w:rsidR="0061233D" w:rsidRPr="00FC4BC7" w:rsidRDefault="00FC4BC7" w:rsidP="00FC4BC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FC4BC7">
              <w:rPr>
                <w:rFonts w:ascii="Arial Narrow" w:hAnsi="Arial Narrow"/>
                <w:b/>
                <w:bCs/>
                <w:color w:val="000000"/>
              </w:rPr>
              <w:t>19.74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8213F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446C3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86%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F8DF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83%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97006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F7C3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84%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0FA7D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A705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189E4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0BF70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01140AE" w14:textId="2481EBCA" w:rsidR="0061233D" w:rsidRPr="0061233D" w:rsidRDefault="00857B0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EB2B54" w14:textId="273F625A" w:rsidR="0061233D" w:rsidRPr="0061233D" w:rsidRDefault="00857B0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EA005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1D01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7D31058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8B9E713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FC16460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CD9C694" w14:textId="77777777" w:rsidR="002D7806" w:rsidRDefault="002D7806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F997D7E" w14:textId="77777777" w:rsidR="007417C1" w:rsidRDefault="007417C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1D526BA" w14:textId="77777777" w:rsidR="00FC1C7D" w:rsidRDefault="00FC1C7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C50929D" w14:textId="77777777" w:rsidR="00FC1C7D" w:rsidRDefault="00FC1C7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BFAF262" w14:textId="77777777" w:rsidR="00FC1C7D" w:rsidRDefault="00FC1C7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73F8CC" w14:textId="77777777" w:rsidR="00FC1C7D" w:rsidRDefault="00FC1C7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D8DD94F" w14:textId="77777777" w:rsidR="0061233D" w:rsidRDefault="0061233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41676E0" w14:textId="05D68159" w:rsidR="0061233D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500" w:type="dxa"/>
        <w:tblLook w:val="04A0" w:firstRow="1" w:lastRow="0" w:firstColumn="1" w:lastColumn="0" w:noHBand="0" w:noVBand="1"/>
      </w:tblPr>
      <w:tblGrid>
        <w:gridCol w:w="1609"/>
        <w:gridCol w:w="882"/>
        <w:gridCol w:w="882"/>
        <w:gridCol w:w="707"/>
        <w:gridCol w:w="804"/>
        <w:gridCol w:w="707"/>
        <w:gridCol w:w="707"/>
        <w:gridCol w:w="707"/>
        <w:gridCol w:w="1171"/>
        <w:gridCol w:w="1084"/>
        <w:gridCol w:w="842"/>
        <w:gridCol w:w="833"/>
        <w:gridCol w:w="602"/>
        <w:gridCol w:w="602"/>
        <w:gridCol w:w="838"/>
        <w:gridCol w:w="838"/>
        <w:gridCol w:w="1685"/>
      </w:tblGrid>
      <w:tr w:rsidR="0061233D" w:rsidRPr="0061233D" w14:paraId="08DF20F7" w14:textId="77777777" w:rsidTr="0061233D">
        <w:trPr>
          <w:trHeight w:val="1171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D0435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Childrens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B3900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AA5F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11FF0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7102B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82CEA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3F77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D07E2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841B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2475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CA3D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9CD9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55C85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F447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5CE1F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156C56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7AFB4825" w14:textId="77777777" w:rsidTr="0061233D">
        <w:trPr>
          <w:trHeight w:val="690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047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E400 Seahorse Intensive Care Unit (PICU) 102043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2B91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-9.85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3497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-1.69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658D2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E408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A21249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48657B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0DEE9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C246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0FD48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C4E3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9DA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5144B5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5C187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E0F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7F80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821F6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7F1B27DA" w14:textId="77777777" w:rsidTr="0061233D">
        <w:trPr>
          <w:trHeight w:val="696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BA7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E406 Lighthouse Ward (Ward 37) 102240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A68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-1.99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AA0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-0.31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B8A0E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A4A04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95E5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9E0C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B50278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8ABF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A521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EB0B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79AC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98BD4F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36412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42C99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CE23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BF974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3358FAA4" w14:textId="77777777" w:rsidTr="0061233D">
        <w:trPr>
          <w:trHeight w:val="717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4C4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E500 Bluebell Ward / E501 Sunflower Ward (Ward 38) 102266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B775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D72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0.90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ED395A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20272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8B62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058608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7CE4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136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1A2A6E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E8DC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1C86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816092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29C61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F8D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78A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834E1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used for additional observation of CESS pts. and additional beds</w:t>
            </w:r>
          </w:p>
        </w:tc>
      </w:tr>
      <w:tr w:rsidR="0061233D" w:rsidRPr="0061233D" w14:paraId="1EC3FDB6" w14:textId="77777777" w:rsidTr="0061233D">
        <w:trPr>
          <w:trHeight w:val="534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4375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E510 Caterpillar Ward (Ward 30) 102251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B4B8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4.94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CAAD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1.49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A2FA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17219F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5BA5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EBC7C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75AF8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47CD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966EA6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3C1DA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A89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89DAD4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CBD0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B758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A79AC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A622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1:1 covers for mental health patients.</w:t>
            </w:r>
          </w:p>
        </w:tc>
      </w:tr>
      <w:tr w:rsidR="0061233D" w:rsidRPr="0061233D" w14:paraId="05E23C2E" w14:textId="77777777" w:rsidTr="0061233D">
        <w:trPr>
          <w:trHeight w:val="534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8E18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E512 Daisy Ward (Ward 33) 102262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174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6E3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-0.75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DC05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D4AD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415B30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F8226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1C36F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4F4D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20A3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AFA5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D68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8D4D71" w14:textId="7A0F3705" w:rsidR="0061233D" w:rsidRPr="0061233D" w:rsidRDefault="00FE24C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0A96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F23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CDA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7CB2B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41AD11F" w14:textId="77777777" w:rsidTr="0061233D">
        <w:trPr>
          <w:trHeight w:val="845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B6EA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E600 Dolphin Ward (Ward 32) 102033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1C50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F8F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0.12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978CE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A06318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75%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A78C6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8C2C66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34330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53A7428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lang w:eastAsia="en-GB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F6A0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83E2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D16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B2D7EF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128F69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4BA1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2C8A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48D4D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currently large gap in line due to vacancy. covered by B4 and RN</w:t>
            </w:r>
          </w:p>
        </w:tc>
      </w:tr>
      <w:tr w:rsidR="0061233D" w:rsidRPr="0061233D" w14:paraId="1714A441" w14:textId="77777777" w:rsidTr="0061233D">
        <w:trPr>
          <w:trHeight w:val="534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533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E602 Penguin Ward (Ward 31) 102041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6B4C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153D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-0.01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D2A1F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FA9A1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F5A2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67A2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D4C35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67D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D11E29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2F93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440A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44BA72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1A54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F0E1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BFB5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953B6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eating disorder pt 1:1 RMN as unfilled in MHCSE</w:t>
            </w:r>
          </w:p>
        </w:tc>
      </w:tr>
      <w:tr w:rsidR="0061233D" w:rsidRPr="0061233D" w14:paraId="6B404C28" w14:textId="77777777" w:rsidTr="0061233D">
        <w:trPr>
          <w:trHeight w:val="781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E102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E700 Starlight Ward (Ward 34) 102260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F81E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-3.21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6BEB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0.49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DE0AB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F0F459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7EEE98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382018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74%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D80E9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CC8C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F2FEED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EB42F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4DD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6D62F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AED6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38247" w14:textId="13E56E62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D9DE98" w14:textId="63C85016" w:rsidR="0061233D" w:rsidRPr="0061233D" w:rsidRDefault="009367F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D505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movement between wards due to closed beds.</w:t>
            </w:r>
          </w:p>
        </w:tc>
      </w:tr>
      <w:tr w:rsidR="0061233D" w:rsidRPr="0061233D" w14:paraId="79C0BF54" w14:textId="77777777" w:rsidTr="0061233D">
        <w:trPr>
          <w:trHeight w:val="1220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694F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E702 Apollo 35 Ward (Ward 35) 102034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D9A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0.86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CBC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1.52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2DD57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7621F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70%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52D3F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69B9E8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1D600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AF01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5D8CD7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4F096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961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7F1FB9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0F105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B2D7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C60F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4F92D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1:1 cover for </w:t>
            </w:r>
            <w:proofErr w:type="gramStart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Eating disorder</w:t>
            </w:r>
            <w:proofErr w:type="gramEnd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and </w:t>
            </w:r>
            <w:proofErr w:type="spellStart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movment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from Starlight for Estates work</w:t>
            </w:r>
          </w:p>
        </w:tc>
      </w:tr>
      <w:tr w:rsidR="0061233D" w:rsidRPr="0061233D" w14:paraId="6CFE2F45" w14:textId="77777777" w:rsidTr="0061233D">
        <w:trPr>
          <w:trHeight w:val="534"/>
        </w:trPr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279046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Childrens Total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7ABE7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-11.56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8D05C8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1.76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7A5CD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488DF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7BA2E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259E7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3DCCB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E3883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EE340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84E95E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DABDC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7B0425C" w14:textId="2912CB5C" w:rsidR="0061233D" w:rsidRPr="0061233D" w:rsidRDefault="00857B0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EE719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881068" w14:textId="3CBAF799" w:rsidR="0061233D" w:rsidRPr="0061233D" w:rsidRDefault="00857B06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EA5739" w14:textId="4700F894" w:rsidR="0061233D" w:rsidRPr="0061233D" w:rsidRDefault="00857B06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6020FFB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1612E00" w14:textId="77777777" w:rsidR="0061233D" w:rsidRDefault="0061233D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334614E" w14:textId="5F7E969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0C375498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84" w:type="dxa"/>
        <w:tblLook w:val="04A0" w:firstRow="1" w:lastRow="0" w:firstColumn="1" w:lastColumn="0" w:noHBand="0" w:noVBand="1"/>
      </w:tblPr>
      <w:tblGrid>
        <w:gridCol w:w="1608"/>
        <w:gridCol w:w="846"/>
        <w:gridCol w:w="846"/>
        <w:gridCol w:w="678"/>
        <w:gridCol w:w="803"/>
        <w:gridCol w:w="678"/>
        <w:gridCol w:w="678"/>
        <w:gridCol w:w="678"/>
        <w:gridCol w:w="1169"/>
        <w:gridCol w:w="1082"/>
        <w:gridCol w:w="807"/>
        <w:gridCol w:w="799"/>
        <w:gridCol w:w="601"/>
        <w:gridCol w:w="602"/>
        <w:gridCol w:w="838"/>
        <w:gridCol w:w="838"/>
        <w:gridCol w:w="1933"/>
      </w:tblGrid>
      <w:tr w:rsidR="0061233D" w:rsidRPr="0061233D" w14:paraId="45900DC1" w14:textId="77777777" w:rsidTr="0061233D">
        <w:trPr>
          <w:trHeight w:val="1279"/>
        </w:trPr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725DC5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Womens</w:t>
            </w:r>
            <w:proofErr w:type="spellEnd"/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81C3F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4727C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CDE9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8BE4F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DB259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3E714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8D16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AE88C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C15F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78C5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4A2F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103B74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9A7F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21C1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9FFCE0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307BA890" w14:textId="77777777" w:rsidTr="0061233D">
        <w:trPr>
          <w:trHeight w:val="584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C80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CDS - Ward 77 102068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705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3.58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AB5B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2.55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B0A2B6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031282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DD358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5C71F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8BC6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AEC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C29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88AA1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1398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3994DD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0B66D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373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472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37D88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45823ACC" w14:textId="77777777" w:rsidTr="0061233D">
        <w:trPr>
          <w:trHeight w:val="949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E622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NICU 102077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80A5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5.28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2ABB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-0.78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7015C3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3BD60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8E33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E4AD8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6C8D2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F4E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3EA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C2F1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AEAC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0EFD9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3E7F1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5F1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7E4EA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9C33F6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1E014A0D" w14:textId="77777777" w:rsidTr="0061233D">
        <w:trPr>
          <w:trHeight w:val="584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67E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73 102074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BB37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-0.14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2095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1.98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95D58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1DBB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BF701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3B88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E524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70B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7A8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C112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63F4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163D58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C157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F33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A1F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CE222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27CDB630" w14:textId="77777777" w:rsidTr="0061233D">
        <w:trPr>
          <w:trHeight w:val="607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28F5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76 102075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0F1E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1.50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D6F8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-0.35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7C7FD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140%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41F16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D6545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6E13E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FE42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1BB4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AFEB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CB985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008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80ED29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726CB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81EF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91F9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20D6AF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772001BB" w14:textId="77777777" w:rsidTr="0061233D">
        <w:trPr>
          <w:trHeight w:val="853"/>
        </w:trPr>
        <w:tc>
          <w:tcPr>
            <w:tcW w:w="1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3203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78 102078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78A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1.22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A53D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0.88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FF997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AEC70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15B0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0FED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199D6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86E6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14F0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F1639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6332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645752" w14:textId="5B0FBEA1" w:rsidR="0061233D" w:rsidRPr="0061233D" w:rsidRDefault="000E0C81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6D8E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CEAC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745E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C1B3E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25F017E2" w14:textId="77777777" w:rsidTr="0061233D">
        <w:trPr>
          <w:trHeight w:val="584"/>
        </w:trPr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1EF481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Womens</w:t>
            </w:r>
            <w:proofErr w:type="spellEnd"/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 Total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3AD563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11.44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BD1A7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4.28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163E0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55FF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2C99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1155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101%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8FB721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5478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8F790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B239CC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42227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431BEB3" w14:textId="7C79B74D" w:rsidR="0061233D" w:rsidRPr="0061233D" w:rsidRDefault="00857B06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6D8FBA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2F9CF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6A5E4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53A3AD8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EC81407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A742A5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4A3EC6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BA8764" w14:textId="19274C44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1E6D0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8A7EFD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9861EF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7B29B03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633FCE9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1ABAD8D" w14:textId="77777777" w:rsidR="00FE2345" w:rsidRDefault="00FE2345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A285203" w14:textId="77777777" w:rsidR="0061233D" w:rsidRDefault="0061233D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31B0A2B" w14:textId="77777777" w:rsidR="0061233D" w:rsidRDefault="0061233D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2CD66F3" w14:textId="17DF0DA4" w:rsidR="006E176A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337" w:type="dxa"/>
        <w:tblLook w:val="04A0" w:firstRow="1" w:lastRow="0" w:firstColumn="1" w:lastColumn="0" w:noHBand="0" w:noVBand="1"/>
      </w:tblPr>
      <w:tblGrid>
        <w:gridCol w:w="1592"/>
        <w:gridCol w:w="846"/>
        <w:gridCol w:w="846"/>
        <w:gridCol w:w="654"/>
        <w:gridCol w:w="796"/>
        <w:gridCol w:w="654"/>
        <w:gridCol w:w="667"/>
        <w:gridCol w:w="654"/>
        <w:gridCol w:w="1159"/>
        <w:gridCol w:w="1073"/>
        <w:gridCol w:w="807"/>
        <w:gridCol w:w="799"/>
        <w:gridCol w:w="595"/>
        <w:gridCol w:w="596"/>
        <w:gridCol w:w="829"/>
        <w:gridCol w:w="829"/>
        <w:gridCol w:w="1941"/>
      </w:tblGrid>
      <w:tr w:rsidR="0061233D" w:rsidRPr="0061233D" w14:paraId="706E7795" w14:textId="77777777" w:rsidTr="0061233D">
        <w:trPr>
          <w:trHeight w:val="894"/>
        </w:trPr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C332F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Weston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8694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03A4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BBED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A0FE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4C2A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0C365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8D3E9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A7B78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3842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66C80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137D9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8C50E2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BCA5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38C1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655461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23BB282B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E74C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Berrow Ward - Respiratory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3EF6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44A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-1.70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09EF25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83%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C505A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77655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77638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319F8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229D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4CC7D4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EF6B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3C0D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09D9E4" w14:textId="6BDAFE04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8B4E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FE64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29AE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AD204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49F2C2B1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0C93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Cheddar/MFD Ward - General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359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407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-2.20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FD0A12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C22A7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E4931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BEAB9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153%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DF659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A575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60538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4866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D17F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DC5DEE" w14:textId="25EEABEE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6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C4429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FA46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3A0A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E7AD5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and RMN demand</w:t>
            </w:r>
          </w:p>
        </w:tc>
      </w:tr>
      <w:tr w:rsidR="0061233D" w:rsidRPr="0061233D" w14:paraId="13A220A8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3EE7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Draycott - General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F65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4.03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D7F8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-0.38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C190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D9AB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8D754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D7EE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166%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EAF3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E94F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584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8181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1F29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D4D562" w14:textId="3C2829DE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B0FE7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E022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4BDC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022714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487B4F9B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B80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Harptree - General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24D6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0C5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1.80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D810D5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E9295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E459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C5334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F10E2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F82C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F08B2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BD90D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976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F1C90F" w14:textId="76C7F767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B0F88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F880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27A8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C2F69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RMN usage and ECO</w:t>
            </w:r>
          </w:p>
        </w:tc>
      </w:tr>
      <w:tr w:rsidR="0061233D" w:rsidRPr="0061233D" w14:paraId="3705596E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C93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Kewstoke - General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A4A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68C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-1.47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6BE950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67BD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ECC8C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3C3F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192%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A4F91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126%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485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C1056E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30A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992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22984C" w14:textId="4999A228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3967D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065F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5631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9659F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7E8BDC4A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4937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MAU - General Medicine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B545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05CD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3.14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D364A8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D697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115%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7A38C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E040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141%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08B05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1D3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9FF4D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598F2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60D3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C67B81" w14:textId="0BD0B088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CF35C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0CEB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60D9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54BAB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71D4E742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EEC9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Sandford Ward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7DB8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4.57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DFF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1.16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55BE81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E39B2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3C467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CF49F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136%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55537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EA6D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70339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B22BA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1138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974A41" w14:textId="0CFA3B77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8977F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8D4F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FE6B2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2BC0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 in RN establishment due to acuity &amp; ECO demand</w:t>
            </w:r>
          </w:p>
        </w:tc>
      </w:tr>
      <w:tr w:rsidR="0061233D" w:rsidRPr="0061233D" w14:paraId="07579D0A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8B31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Uphill - Stroke Unit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F9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-2.55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110F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0.20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C5BB7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B579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119%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51188A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B529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156%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D12100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117%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D42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047D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318D6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A710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9ECD65" w14:textId="6010F5E5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A69D7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FB484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FB5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BAE7B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23E4D871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48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Hutton (Surgical) - Trauma and Orthopaedics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63AA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440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0.37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10BA9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6E9E1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B3079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36C05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167%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37C87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119%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768E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35F4C5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FF8B5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0EF8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41077A" w14:textId="3B678230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87E1A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AA0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703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F6E611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4E7B695E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03EB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ICU - Critical Care HDU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2E0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1D5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B78A2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3C9F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B4C3A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343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E11958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2C3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17D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CCDF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B80E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AD859A" w14:textId="4B4FCD86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B0A56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8513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0B23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D22FA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1371E8C6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287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Knightstone/WGH 420208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B5DF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05C3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0.49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63F810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44CC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57830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4B4F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120%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3ABF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D020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AD357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CFBF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35C3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551839" w14:textId="1BC5289C" w:rsidR="0061233D" w:rsidRPr="0061233D" w:rsidRDefault="00D40F6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F1AAD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F1BC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8FB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365543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2nd HCSW for </w:t>
            </w:r>
            <w:proofErr w:type="spellStart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non elective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patients</w:t>
            </w:r>
          </w:p>
        </w:tc>
      </w:tr>
      <w:tr w:rsidR="0061233D" w:rsidRPr="0061233D" w14:paraId="2CE60514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BA9F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Steepholm Ward - General Surgery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3CE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4D5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4.46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BB678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37F6D2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8B331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3466A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52F8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031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45464A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A68E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BB35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FF1B26" w14:textId="4F8C6113" w:rsidR="0061233D" w:rsidRPr="0061233D" w:rsidRDefault="00866D7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189D9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22C3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7006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D7B27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287985BA" w14:textId="77777777" w:rsidTr="0061233D">
        <w:trPr>
          <w:trHeight w:val="559"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D8A3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Waterside - General Surgery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B169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DD5A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0.30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2A2FC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96%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76A8B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126%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F32AD9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3AA6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156%</w:t>
            </w:r>
          </w:p>
        </w:tc>
        <w:tc>
          <w:tcPr>
            <w:tcW w:w="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32055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7D04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74DAF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452B9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A65F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A18B43" w14:textId="05B63DA4" w:rsidR="0061233D" w:rsidRPr="0061233D" w:rsidRDefault="00B87634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  <w:r w:rsidR="0061233D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83326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F204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63E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88498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1233D" w:rsidRPr="0061233D" w14:paraId="67302A9C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90C079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Weston Campus Total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D8AF4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18.04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6DB867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7.03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EC28FF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19156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256C5D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F0B67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144%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962DD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691C6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741F1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2DAB17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D70D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73A5190" w14:textId="0B2F943F" w:rsidR="0061233D" w:rsidRPr="0061233D" w:rsidRDefault="00A73DE3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57C918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9CA780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76AB9D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4687A7E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458D24B3" w14:textId="77777777" w:rsidTr="0061233D">
        <w:trPr>
          <w:trHeight w:val="407"/>
        </w:trPr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DDF7F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UHBW Total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36F99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#REF!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1139E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#REF!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9E7CB1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90%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66AEE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A4FEE3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7387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128%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629F3A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756A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74E4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87F44B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57D15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AAAC4F1" w14:textId="6E59A4AE" w:rsidR="0061233D" w:rsidRPr="0061233D" w:rsidRDefault="00A73DE3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52380E" w14:textId="79B8DBB9" w:rsidR="0061233D" w:rsidRPr="0061233D" w:rsidRDefault="00A73DE3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3D3725" w14:textId="7589D1F4" w:rsidR="0061233D" w:rsidRPr="0061233D" w:rsidRDefault="00A73DE3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7959EA" w14:textId="4F3037DE" w:rsidR="0061233D" w:rsidRPr="0061233D" w:rsidRDefault="00A73DE3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E7B26D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BD06F85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298A891" w14:textId="0C1421E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496936F6" w14:textId="77777777" w:rsidR="0061233D" w:rsidRDefault="0061233D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42" w:type="dxa"/>
        <w:tblLook w:val="04A0" w:firstRow="1" w:lastRow="0" w:firstColumn="1" w:lastColumn="0" w:noHBand="0" w:noVBand="1"/>
      </w:tblPr>
      <w:tblGrid>
        <w:gridCol w:w="1613"/>
        <w:gridCol w:w="846"/>
        <w:gridCol w:w="846"/>
        <w:gridCol w:w="613"/>
        <w:gridCol w:w="806"/>
        <w:gridCol w:w="613"/>
        <w:gridCol w:w="678"/>
        <w:gridCol w:w="678"/>
        <w:gridCol w:w="1174"/>
        <w:gridCol w:w="1086"/>
        <w:gridCol w:w="807"/>
        <w:gridCol w:w="799"/>
        <w:gridCol w:w="603"/>
        <w:gridCol w:w="604"/>
        <w:gridCol w:w="841"/>
        <w:gridCol w:w="841"/>
        <w:gridCol w:w="2094"/>
      </w:tblGrid>
      <w:tr w:rsidR="0061233D" w:rsidRPr="0061233D" w14:paraId="4C532268" w14:textId="77777777" w:rsidTr="0061233D">
        <w:trPr>
          <w:trHeight w:val="1408"/>
        </w:trPr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7D24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A &amp; E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EC88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2E20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B478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6E8B5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E5B6F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AA154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FFFB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5E218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39EF9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A97E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5763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9C2D0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77331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EED36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B30705B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35A02460" w14:textId="77777777" w:rsidTr="0061233D">
        <w:trPr>
          <w:trHeight w:val="643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BD75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A300 Adult Ed 101177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0B2C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1.99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6EF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8.80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16B8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DBCD70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092351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0B45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F67454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873C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FB8B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BD5F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64B8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BB4C48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A5DBE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B17F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345A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C51414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7FB1932D" w14:textId="77777777" w:rsidTr="0061233D">
        <w:trPr>
          <w:trHeight w:val="1038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039E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E308 Childrens emergency department 102038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B75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2.54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648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5.60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F93898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1014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5FF9E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7E6B2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E1ECC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60C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66C958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B0690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A12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5ED43F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14EA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3275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A450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B6C507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49631D53" w14:textId="77777777" w:rsidTr="0061233D">
        <w:trPr>
          <w:trHeight w:val="643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82C7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Emergency Nurse </w:t>
            </w:r>
            <w:proofErr w:type="spellStart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Pract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102523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DD81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70F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765B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067F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127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D943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84B89E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7065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A1FB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5FF54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2061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C0F4B4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86E63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FB35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0EA1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21AFD4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6CF6168B" w14:textId="77777777" w:rsidTr="0061233D">
        <w:trPr>
          <w:trHeight w:val="643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8D3A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Emergency - Nursing Weston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D0A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3756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#REF!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C1B7C4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57ABE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E27C8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CF9B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99357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49A8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BC807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E3F5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C34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52CC0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8F684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5E9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006B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2DD2A1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ED Escalation corridors and waiting room</w:t>
            </w:r>
          </w:p>
        </w:tc>
      </w:tr>
      <w:tr w:rsidR="0061233D" w:rsidRPr="0061233D" w14:paraId="38613855" w14:textId="77777777" w:rsidTr="0061233D">
        <w:trPr>
          <w:trHeight w:val="643"/>
        </w:trPr>
        <w:tc>
          <w:tcPr>
            <w:tcW w:w="1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BCB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H001 A&amp;E BEH 103114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F7B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9A53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C446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987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22D7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63F3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22E6F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0238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0845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51B29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3E31B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05020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CBA1C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CBB1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1F89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3A51CE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2AF49EE1" w14:textId="77777777" w:rsidTr="0061233D">
        <w:trPr>
          <w:trHeight w:val="643"/>
        </w:trPr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4BAEF5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27BD97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45322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#REF!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5E26D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03F5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102%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FC2CA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4AB95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103%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B45BC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D31A4B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48976A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89B039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E551C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17F39A7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8D386E6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5EAE7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FB141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E219F9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6E697B9" w14:textId="2C8DD4AB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BD4D4E5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68BEE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B69B07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D03126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5ECF33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4A7D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DC11E70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416E81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0A67F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CF27FCD" w14:textId="77777777" w:rsidR="0061233D" w:rsidRDefault="0061233D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5672539" w14:textId="3D47220F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5AB40CC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64" w:type="dxa"/>
        <w:tblLook w:val="04A0" w:firstRow="1" w:lastRow="0" w:firstColumn="1" w:lastColumn="0" w:noHBand="0" w:noVBand="1"/>
      </w:tblPr>
      <w:tblGrid>
        <w:gridCol w:w="1605"/>
        <w:gridCol w:w="846"/>
        <w:gridCol w:w="846"/>
        <w:gridCol w:w="678"/>
        <w:gridCol w:w="802"/>
        <w:gridCol w:w="678"/>
        <w:gridCol w:w="678"/>
        <w:gridCol w:w="678"/>
        <w:gridCol w:w="1168"/>
        <w:gridCol w:w="1081"/>
        <w:gridCol w:w="807"/>
        <w:gridCol w:w="799"/>
        <w:gridCol w:w="600"/>
        <w:gridCol w:w="601"/>
        <w:gridCol w:w="837"/>
        <w:gridCol w:w="837"/>
        <w:gridCol w:w="1923"/>
      </w:tblGrid>
      <w:tr w:rsidR="0061233D" w:rsidRPr="0061233D" w14:paraId="04C6C9B3" w14:textId="77777777" w:rsidTr="0061233D">
        <w:trPr>
          <w:trHeight w:val="1337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69DDD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Theatres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6F594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C0645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D620E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B8A90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38BE4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E913C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A936B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A456D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A4E3A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BD69B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8C42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CDB5AF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3E1D8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00D0A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250E750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1233D" w:rsidRPr="0061233D" w14:paraId="29863EE9" w14:textId="77777777" w:rsidTr="0061233D">
        <w:trPr>
          <w:trHeight w:val="74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47F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QDU Theatres Pay 101555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E5AE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1123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540BA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B504A2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8B7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29E5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B1F9A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48C43BE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B403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1B97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8D6A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6F5F7E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F3FA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A1CE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A369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177F9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some dropped lists</w:t>
            </w:r>
          </w:p>
        </w:tc>
      </w:tr>
      <w:tr w:rsidR="0061233D" w:rsidRPr="0061233D" w14:paraId="1CFD65C4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84AE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Cardiac 101078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F87F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-5.50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0F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-2.24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25713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760E2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98B3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F8F4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989B1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39F3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F1E1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B1A1B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6732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CD62EF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93FA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B681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541A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B5655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D568C70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5DBA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General 101077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8927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9038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E83EF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3C427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48%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733F10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B305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4F4EB7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9271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C88E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FDA61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9C7D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D3D31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56F9F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A7F9E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C11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99E798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staff</w:t>
            </w:r>
          </w:p>
        </w:tc>
      </w:tr>
      <w:tr w:rsidR="0061233D" w:rsidRPr="0061233D" w14:paraId="5B6F9C18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64C7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BEH Theatres-Pay 103001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0A91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440E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DAE4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087F16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68%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5A67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0AC4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3ACFED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99E6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FDB70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6315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D81E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DE482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1C42C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4FAFF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D6FD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95DC9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0427E5BF" w14:textId="77777777" w:rsidTr="0061233D">
        <w:trPr>
          <w:trHeight w:val="105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427C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E402 Coastguard / E520 Horizon (BCH Theatres) 102031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6B5B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-0.91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5FEB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-2.24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A69155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C6444D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54%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DB1690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1746F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A09B97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521CADE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815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75DA0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3B3D5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AD7F9C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55C50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33E5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B11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8A63EB" w14:textId="6C9755C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ongoing </w:t>
            </w:r>
            <w:r w:rsidR="00FC4BC7"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adjustment</w:t>
            </w: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of HR. Sickness and vacancy in line.</w:t>
            </w:r>
          </w:p>
        </w:tc>
      </w:tr>
      <w:tr w:rsidR="0061233D" w:rsidRPr="0061233D" w14:paraId="487685B7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58CC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Recovery Room Heygroves 101405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6979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-0.23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1776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0DBF0B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6FE0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2C6E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6CB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FE936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8FC6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A8DC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10D0F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DC02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30FD3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E320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1AEE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F998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51A012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and phased return</w:t>
            </w:r>
          </w:p>
        </w:tc>
      </w:tr>
      <w:tr w:rsidR="0061233D" w:rsidRPr="0061233D" w14:paraId="226ADD2D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499A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StM</w:t>
            </w:r>
            <w:proofErr w:type="spellEnd"/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Theatres 102081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127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BB8D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0FFF67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69FEB2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71%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0D3DE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70C297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89FD21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C5D21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D967A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A297D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804E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D1A83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E9DE5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C2D3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F545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3AB2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1233D" w:rsidRPr="0061233D" w14:paraId="32916DC8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3DCB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Weston Theatres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647D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9.64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FFA4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0.96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E51151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7A3D08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74%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3B77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223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2C071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6BC3CD4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7F50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6F5F9D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3D69C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3D10F0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FA11A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43B1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B9042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CA28F1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High AL (small team of TSW)</w:t>
            </w:r>
          </w:p>
        </w:tc>
      </w:tr>
      <w:tr w:rsidR="0061233D" w:rsidRPr="0061233D" w14:paraId="5A6B6C26" w14:textId="77777777" w:rsidTr="0061233D">
        <w:trPr>
          <w:trHeight w:val="610"/>
        </w:trPr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02D6F6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A173216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6E938E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-3.52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38D7A0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89%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B4E993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62%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7154B7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98%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CBBFAE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854FD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85%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05434C9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79C268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F24033F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9D5E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733D453" w14:textId="77777777" w:rsidR="0061233D" w:rsidRPr="0061233D" w:rsidRDefault="0061233D" w:rsidP="006123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65290D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5E4BAB4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DB6335" w14:textId="77777777" w:rsidR="0061233D" w:rsidRPr="0061233D" w:rsidRDefault="0061233D" w:rsidP="006123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7579BD98" w14:textId="77777777" w:rsidR="0061233D" w:rsidRPr="0061233D" w:rsidRDefault="0061233D" w:rsidP="006123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1233D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176AE06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4FC338D" w14:textId="77777777" w:rsidR="006A685A" w:rsidRDefault="006A685A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C13B10" w14:textId="5803B671" w:rsidR="00ED7ADD" w:rsidRDefault="00ED7ADD">
      <w:pPr>
        <w:spacing w:after="160" w:line="259" w:lineRule="auto"/>
        <w:rPr>
          <w:rFonts w:ascii="Arial" w:hAnsi="Arial" w:cs="Arial"/>
          <w:i/>
          <w:u w:val="single"/>
        </w:rPr>
        <w:sectPr w:rsidR="00ED7ADD" w:rsidSect="0016168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2BABFF" w14:textId="327EB4F1" w:rsidR="00BC5E5C" w:rsidRPr="00637E8A" w:rsidRDefault="00BC5E5C" w:rsidP="00BC5E5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Bank &amp; Agency Usage</w:t>
      </w:r>
    </w:p>
    <w:p w14:paraId="160024BA" w14:textId="2AF74721" w:rsidR="00BC5E5C" w:rsidRDefault="00BC5E5C">
      <w:pPr>
        <w:spacing w:after="160" w:line="259" w:lineRule="auto"/>
      </w:pPr>
      <w:r>
        <w:t xml:space="preserve">The following charts show the percentage of staffing by Division of substantive, bank and agency for in-patient wards based on actual hours worked. </w:t>
      </w:r>
    </w:p>
    <w:p w14:paraId="06DDFDA1" w14:textId="58A51475" w:rsidR="00ED7ADD" w:rsidRDefault="00BC5E5C">
      <w:pPr>
        <w:spacing w:after="160" w:line="259" w:lineRule="auto"/>
        <w:rPr>
          <w:rFonts w:ascii="Arial" w:hAnsi="Arial" w:cs="Arial"/>
          <w:i/>
          <w:u w:val="single"/>
        </w:rPr>
      </w:pPr>
      <w:r>
        <w:t xml:space="preserve">These charts are </w:t>
      </w:r>
      <w:r w:rsidR="007D4D0F">
        <w:t>created from</w:t>
      </w:r>
      <w:r>
        <w:t xml:space="preserve"> hours recorded in and generated directly from the E-Rostering system.</w:t>
      </w:r>
    </w:p>
    <w:p w14:paraId="78529469" w14:textId="344FC82A" w:rsidR="00ED7ADD" w:rsidRDefault="0061233D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73BEB33E" wp14:editId="75EF565E">
            <wp:extent cx="6076315" cy="2270027"/>
            <wp:effectExtent l="0" t="0" r="635" b="16510"/>
            <wp:docPr id="20176772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6F6D3F-6321-385A-9F80-55E8B392DC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D349A1" w14:textId="63BD0037" w:rsidR="00A01A2E" w:rsidRDefault="0061233D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64BE265B" wp14:editId="6DD24BDF">
            <wp:extent cx="5988049" cy="2393950"/>
            <wp:effectExtent l="0" t="0" r="13335" b="6350"/>
            <wp:docPr id="8976573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BA709A2-C39F-40B2-96D4-0177A28DC2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63DA47" w14:textId="6299CE12" w:rsidR="00E83063" w:rsidRDefault="0061233D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418371BD" wp14:editId="6AAF3A65">
            <wp:extent cx="6050915" cy="2378710"/>
            <wp:effectExtent l="0" t="0" r="6985" b="2540"/>
            <wp:docPr id="8880651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29FC573-707A-4EB5-95A1-9109F201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996E" w14:textId="0FD205EC" w:rsidR="00E83063" w:rsidRDefault="0061233D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739DB05" wp14:editId="51940FB4">
            <wp:extent cx="6013449" cy="2336800"/>
            <wp:effectExtent l="0" t="0" r="6985" b="6350"/>
            <wp:docPr id="15084141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34E06C-80AD-4717-B8A5-B2C0AED84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9AE4420" w14:textId="6F6973CF" w:rsidR="00E83063" w:rsidRDefault="0061233D" w:rsidP="0061233D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1A04B549" wp14:editId="41AB61C6">
            <wp:extent cx="6057900" cy="2393950"/>
            <wp:effectExtent l="0" t="0" r="0" b="6350"/>
            <wp:docPr id="17148412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DC34FC-3FF7-4A8E-ACFA-3EB00F4DC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B5F8C1C" w14:textId="3E7BAC65" w:rsidR="00E83063" w:rsidRDefault="0061233D" w:rsidP="0061233D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991704A" wp14:editId="4B8D994E">
            <wp:extent cx="6026150" cy="2501900"/>
            <wp:effectExtent l="0" t="0" r="12700" b="12700"/>
            <wp:docPr id="19451497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54BCC35-C8F6-47A1-ADAB-45C3BC1A1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E83063" w:rsidSect="001616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1D09" w14:textId="77777777" w:rsidR="00DE114A" w:rsidRDefault="00DE114A" w:rsidP="004D732F">
      <w:pPr>
        <w:spacing w:after="0" w:line="240" w:lineRule="auto"/>
      </w:pPr>
      <w:r>
        <w:separator/>
      </w:r>
    </w:p>
  </w:endnote>
  <w:endnote w:type="continuationSeparator" w:id="0">
    <w:p w14:paraId="614434D5" w14:textId="77777777" w:rsidR="00DE114A" w:rsidRDefault="00DE114A" w:rsidP="004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AB6" w14:textId="6996367E" w:rsidR="00835E34" w:rsidRPr="00657595" w:rsidRDefault="00DF78D6" w:rsidP="008B52B0">
    <w:pPr>
      <w:pStyle w:val="Footer"/>
      <w:pBdr>
        <w:top w:val="thinThickSmallGap" w:sz="24" w:space="0" w:color="823B0B" w:themeColor="accent2" w:themeShade="7F"/>
      </w:pBdr>
      <w:rPr>
        <w:rFonts w:ascii="Arial" w:eastAsiaTheme="majorEastAsia" w:hAnsi="Arial" w:cs="Arial"/>
      </w:rPr>
    </w:pPr>
    <w:r w:rsidRPr="00657595">
      <w:rPr>
        <w:rFonts w:ascii="Arial" w:eastAsiaTheme="majorEastAsia" w:hAnsi="Arial" w:cs="Arial"/>
      </w:rPr>
      <w:ptab w:relativeTo="margin" w:alignment="right" w:leader="none"/>
    </w:r>
    <w:r w:rsidRPr="00657595">
      <w:rPr>
        <w:rFonts w:ascii="Arial" w:eastAsiaTheme="majorEastAsia" w:hAnsi="Arial" w:cs="Arial"/>
      </w:rPr>
      <w:t xml:space="preserve">Page </w:t>
    </w:r>
    <w:r w:rsidRPr="00657595">
      <w:rPr>
        <w:rFonts w:ascii="Arial" w:eastAsiaTheme="minorEastAsia" w:hAnsi="Arial" w:cs="Arial"/>
      </w:rPr>
      <w:fldChar w:fldCharType="begin"/>
    </w:r>
    <w:r w:rsidRPr="00657595">
      <w:rPr>
        <w:rFonts w:ascii="Arial" w:hAnsi="Arial" w:cs="Arial"/>
      </w:rPr>
      <w:instrText xml:space="preserve"> PAGE   \* MERGEFORMAT </w:instrText>
    </w:r>
    <w:r w:rsidRPr="00657595">
      <w:rPr>
        <w:rFonts w:ascii="Arial" w:eastAsiaTheme="minorEastAsia" w:hAnsi="Arial" w:cs="Arial"/>
      </w:rPr>
      <w:fldChar w:fldCharType="separate"/>
    </w:r>
    <w:r w:rsidRPr="00274253">
      <w:rPr>
        <w:rFonts w:ascii="Arial" w:eastAsiaTheme="majorEastAsia" w:hAnsi="Arial" w:cs="Arial"/>
        <w:noProof/>
      </w:rPr>
      <w:t>28</w:t>
    </w:r>
    <w:r w:rsidRPr="00657595">
      <w:rPr>
        <w:rFonts w:ascii="Arial" w:eastAsiaTheme="majorEastAsia" w:hAnsi="Arial" w:cs="Arial"/>
        <w:noProof/>
      </w:rPr>
      <w:fldChar w:fldCharType="end"/>
    </w:r>
  </w:p>
  <w:p w14:paraId="51A01E66" w14:textId="77777777" w:rsidR="00835E34" w:rsidRPr="00657595" w:rsidRDefault="00835E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296A" w14:textId="77777777" w:rsidR="00DE114A" w:rsidRDefault="00DE114A" w:rsidP="004D732F">
      <w:pPr>
        <w:spacing w:after="0" w:line="240" w:lineRule="auto"/>
      </w:pPr>
      <w:r>
        <w:separator/>
      </w:r>
    </w:p>
  </w:footnote>
  <w:footnote w:type="continuationSeparator" w:id="0">
    <w:p w14:paraId="4050FE6A" w14:textId="77777777" w:rsidR="00DE114A" w:rsidRDefault="00DE114A" w:rsidP="004D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F"/>
    <w:rsid w:val="0003149E"/>
    <w:rsid w:val="00071186"/>
    <w:rsid w:val="00081561"/>
    <w:rsid w:val="000979CE"/>
    <w:rsid w:val="000C77A2"/>
    <w:rsid w:val="000E0C81"/>
    <w:rsid w:val="000F0A8B"/>
    <w:rsid w:val="001341BF"/>
    <w:rsid w:val="0016168E"/>
    <w:rsid w:val="0016206F"/>
    <w:rsid w:val="00196A5C"/>
    <w:rsid w:val="001B047F"/>
    <w:rsid w:val="001C00D1"/>
    <w:rsid w:val="001F420D"/>
    <w:rsid w:val="002164E9"/>
    <w:rsid w:val="00224F98"/>
    <w:rsid w:val="002504A6"/>
    <w:rsid w:val="002571A4"/>
    <w:rsid w:val="002C3DD9"/>
    <w:rsid w:val="002C6DB5"/>
    <w:rsid w:val="002D7806"/>
    <w:rsid w:val="002E31FD"/>
    <w:rsid w:val="00324D33"/>
    <w:rsid w:val="00342DE1"/>
    <w:rsid w:val="00371B1D"/>
    <w:rsid w:val="0037491D"/>
    <w:rsid w:val="003B63A6"/>
    <w:rsid w:val="0040411D"/>
    <w:rsid w:val="0041189B"/>
    <w:rsid w:val="0047536D"/>
    <w:rsid w:val="004A0C11"/>
    <w:rsid w:val="004D732F"/>
    <w:rsid w:val="005079A0"/>
    <w:rsid w:val="00514D8E"/>
    <w:rsid w:val="00536141"/>
    <w:rsid w:val="00537C0F"/>
    <w:rsid w:val="005B7A87"/>
    <w:rsid w:val="0061233D"/>
    <w:rsid w:val="00632C13"/>
    <w:rsid w:val="0064154B"/>
    <w:rsid w:val="0064392E"/>
    <w:rsid w:val="006557E1"/>
    <w:rsid w:val="00682667"/>
    <w:rsid w:val="006A685A"/>
    <w:rsid w:val="006E176A"/>
    <w:rsid w:val="006E4ECC"/>
    <w:rsid w:val="006E61F5"/>
    <w:rsid w:val="007417C1"/>
    <w:rsid w:val="007660FA"/>
    <w:rsid w:val="00797944"/>
    <w:rsid w:val="007C1168"/>
    <w:rsid w:val="007D4B69"/>
    <w:rsid w:val="007D4D0F"/>
    <w:rsid w:val="00805796"/>
    <w:rsid w:val="00835C89"/>
    <w:rsid w:val="00835DF1"/>
    <w:rsid w:val="00835E34"/>
    <w:rsid w:val="008509F2"/>
    <w:rsid w:val="00856EAF"/>
    <w:rsid w:val="00857B06"/>
    <w:rsid w:val="00866D74"/>
    <w:rsid w:val="008B52B0"/>
    <w:rsid w:val="008B6C72"/>
    <w:rsid w:val="008C41ED"/>
    <w:rsid w:val="008E1441"/>
    <w:rsid w:val="00901C0E"/>
    <w:rsid w:val="009367FD"/>
    <w:rsid w:val="009C28A3"/>
    <w:rsid w:val="009C2BC9"/>
    <w:rsid w:val="009E41A8"/>
    <w:rsid w:val="00A01A2E"/>
    <w:rsid w:val="00A34A2D"/>
    <w:rsid w:val="00A73DE3"/>
    <w:rsid w:val="00A86D0F"/>
    <w:rsid w:val="00A93BB8"/>
    <w:rsid w:val="00AF1428"/>
    <w:rsid w:val="00AF59E6"/>
    <w:rsid w:val="00B15D01"/>
    <w:rsid w:val="00B34933"/>
    <w:rsid w:val="00B41784"/>
    <w:rsid w:val="00B47C64"/>
    <w:rsid w:val="00B66792"/>
    <w:rsid w:val="00B87634"/>
    <w:rsid w:val="00BC5E5C"/>
    <w:rsid w:val="00C40B59"/>
    <w:rsid w:val="00CB2AAA"/>
    <w:rsid w:val="00CC2E32"/>
    <w:rsid w:val="00CF7DEC"/>
    <w:rsid w:val="00D40F64"/>
    <w:rsid w:val="00D7728E"/>
    <w:rsid w:val="00D92654"/>
    <w:rsid w:val="00DD3B27"/>
    <w:rsid w:val="00DE0432"/>
    <w:rsid w:val="00DE114A"/>
    <w:rsid w:val="00DF78D6"/>
    <w:rsid w:val="00E16406"/>
    <w:rsid w:val="00E20486"/>
    <w:rsid w:val="00E42E3D"/>
    <w:rsid w:val="00E57840"/>
    <w:rsid w:val="00E646B9"/>
    <w:rsid w:val="00E71401"/>
    <w:rsid w:val="00E83063"/>
    <w:rsid w:val="00ED56BA"/>
    <w:rsid w:val="00ED7ADD"/>
    <w:rsid w:val="00F324BC"/>
    <w:rsid w:val="00F71CDC"/>
    <w:rsid w:val="00F80CEC"/>
    <w:rsid w:val="00FC1C7D"/>
    <w:rsid w:val="00FC4BC7"/>
    <w:rsid w:val="00FC5A76"/>
    <w:rsid w:val="00FD1EB9"/>
    <w:rsid w:val="00FE2345"/>
    <w:rsid w:val="00FE24C6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827"/>
  <w15:chartTrackingRefBased/>
  <w15:docId w15:val="{4DA5421C-0351-4A4B-A7A6-FCB438D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2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2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54B"/>
    <w:rPr>
      <w:color w:val="954F72"/>
      <w:u w:val="single"/>
    </w:rPr>
  </w:style>
  <w:style w:type="paragraph" w:customStyle="1" w:styleId="msonormal0">
    <w:name w:val="msonormal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3">
    <w:name w:val="xl8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6">
    <w:name w:val="xl86"/>
    <w:basedOn w:val="Normal"/>
    <w:rsid w:val="006415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7">
    <w:name w:val="xl8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641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0">
    <w:name w:val="xl90"/>
    <w:basedOn w:val="Normal"/>
    <w:rsid w:val="0064154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1">
    <w:name w:val="xl91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7">
    <w:name w:val="xl97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8">
    <w:name w:val="xl9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9">
    <w:name w:val="xl9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n-GB"/>
    </w:rPr>
  </w:style>
  <w:style w:type="paragraph" w:customStyle="1" w:styleId="xl100">
    <w:name w:val="xl100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1">
    <w:name w:val="xl10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2">
    <w:name w:val="xl10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4">
    <w:name w:val="xl10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8">
    <w:name w:val="xl10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0">
    <w:name w:val="xl11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3">
    <w:name w:val="xl11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4">
    <w:name w:val="xl11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5">
    <w:name w:val="xl115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find1\e_rostering\Trust%20Reports\Alana%20Trust%20Reports\March%202026\Reports%20Data%20for%20March%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Medicine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5052340593209255"/>
          <c:y val="3.20000000000000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New'!$M$3:$M$20</c:f>
              <c:numCache>
                <c:formatCode>0%</c:formatCode>
                <c:ptCount val="18"/>
                <c:pt idx="0">
                  <c:v>0.81</c:v>
                </c:pt>
                <c:pt idx="1">
                  <c:v>0.81</c:v>
                </c:pt>
                <c:pt idx="2">
                  <c:v>0.78</c:v>
                </c:pt>
                <c:pt idx="3">
                  <c:v>0.77</c:v>
                </c:pt>
                <c:pt idx="4">
                  <c:v>0.75</c:v>
                </c:pt>
                <c:pt idx="5">
                  <c:v>0.74</c:v>
                </c:pt>
                <c:pt idx="6">
                  <c:v>0.78</c:v>
                </c:pt>
                <c:pt idx="7">
                  <c:v>0.78</c:v>
                </c:pt>
                <c:pt idx="8">
                  <c:v>0.78</c:v>
                </c:pt>
                <c:pt idx="9">
                  <c:v>0.79</c:v>
                </c:pt>
                <c:pt idx="10">
                  <c:v>0.78</c:v>
                </c:pt>
                <c:pt idx="11">
                  <c:v>0.8</c:v>
                </c:pt>
                <c:pt idx="12">
                  <c:v>0.81</c:v>
                </c:pt>
                <c:pt idx="13">
                  <c:v>0.81</c:v>
                </c:pt>
                <c:pt idx="14">
                  <c:v>0.82</c:v>
                </c:pt>
                <c:pt idx="15">
                  <c:v>0.8</c:v>
                </c:pt>
                <c:pt idx="16">
                  <c:v>0.8</c:v>
                </c:pt>
                <c:pt idx="1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54-4D86-AEED-45163D11A2EE}"/>
            </c:ext>
          </c:extLst>
        </c:ser>
        <c:ser>
          <c:idx val="1"/>
          <c:order val="1"/>
          <c:tx>
            <c:strRef>
              <c:f>'Bank &amp; Agency New'!$N$2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0">
                <a:spAutoFit/>
              </a:bodyPr>
              <a:lstStyle/>
              <a:p>
                <a:pPr algn="r"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New'!$N$3:$N$20</c:f>
              <c:numCache>
                <c:formatCode>0%</c:formatCode>
                <c:ptCount val="18"/>
                <c:pt idx="0">
                  <c:v>0.18</c:v>
                </c:pt>
                <c:pt idx="1">
                  <c:v>0.18</c:v>
                </c:pt>
                <c:pt idx="2">
                  <c:v>0.21</c:v>
                </c:pt>
                <c:pt idx="3">
                  <c:v>0.2</c:v>
                </c:pt>
                <c:pt idx="4">
                  <c:v>0.23</c:v>
                </c:pt>
                <c:pt idx="5">
                  <c:v>0.23</c:v>
                </c:pt>
                <c:pt idx="6">
                  <c:v>0.22</c:v>
                </c:pt>
                <c:pt idx="7">
                  <c:v>0.2</c:v>
                </c:pt>
                <c:pt idx="8">
                  <c:v>0.21</c:v>
                </c:pt>
                <c:pt idx="9">
                  <c:v>0.2</c:v>
                </c:pt>
                <c:pt idx="10">
                  <c:v>0.22</c:v>
                </c:pt>
                <c:pt idx="11">
                  <c:v>0.2</c:v>
                </c:pt>
                <c:pt idx="12">
                  <c:v>0.19</c:v>
                </c:pt>
                <c:pt idx="13">
                  <c:v>0.19</c:v>
                </c:pt>
                <c:pt idx="14">
                  <c:v>0.18</c:v>
                </c:pt>
                <c:pt idx="15">
                  <c:v>0.2</c:v>
                </c:pt>
                <c:pt idx="16">
                  <c:v>0.2</c:v>
                </c:pt>
                <c:pt idx="17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54-4D86-AEED-45163D11A2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</c:f>
              <c:strCache>
                <c:ptCount val="1"/>
                <c:pt idx="0">
                  <c:v>Agency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New'!$O$3:$O$20</c:f>
              <c:numCache>
                <c:formatCode>0%</c:formatCode>
                <c:ptCount val="18"/>
                <c:pt idx="0">
                  <c:v>0.01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0.03</c:v>
                </c:pt>
                <c:pt idx="5">
                  <c:v>0.03</c:v>
                </c:pt>
                <c:pt idx="6">
                  <c:v>0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E54-4D86-AEED-45163D11A2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Specialised Services </a:t>
            </a:r>
            <a:r>
              <a:rPr lang="en-GB" sz="1200" b="1"/>
              <a:t>- Substantive,</a:t>
            </a:r>
            <a:r>
              <a:rPr lang="en-GB" sz="1200" b="1" baseline="0"/>
              <a:t> </a:t>
            </a:r>
            <a:r>
              <a:rPr lang="en-GB" sz="1200" b="1"/>
              <a:t>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New'!$M$23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New'!$M$24:$M$41</c:f>
              <c:numCache>
                <c:formatCode>0%</c:formatCode>
                <c:ptCount val="18"/>
                <c:pt idx="0">
                  <c:v>0.87</c:v>
                </c:pt>
                <c:pt idx="1">
                  <c:v>0.88</c:v>
                </c:pt>
                <c:pt idx="2">
                  <c:v>0.86</c:v>
                </c:pt>
                <c:pt idx="3">
                  <c:v>0.84</c:v>
                </c:pt>
                <c:pt idx="4">
                  <c:v>0.83</c:v>
                </c:pt>
                <c:pt idx="5">
                  <c:v>0.84</c:v>
                </c:pt>
                <c:pt idx="6">
                  <c:v>0.85</c:v>
                </c:pt>
                <c:pt idx="7">
                  <c:v>0.86</c:v>
                </c:pt>
                <c:pt idx="8">
                  <c:v>0.85</c:v>
                </c:pt>
                <c:pt idx="9">
                  <c:v>0.85</c:v>
                </c:pt>
                <c:pt idx="10">
                  <c:v>0.85</c:v>
                </c:pt>
                <c:pt idx="11">
                  <c:v>0.85</c:v>
                </c:pt>
                <c:pt idx="12">
                  <c:v>0.86</c:v>
                </c:pt>
                <c:pt idx="13">
                  <c:v>0.84</c:v>
                </c:pt>
                <c:pt idx="14">
                  <c:v>0.84</c:v>
                </c:pt>
                <c:pt idx="15">
                  <c:v>0.83</c:v>
                </c:pt>
                <c:pt idx="16">
                  <c:v>0.81</c:v>
                </c:pt>
                <c:pt idx="17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BB-4A33-AE9D-C4334C5DD59B}"/>
            </c:ext>
          </c:extLst>
        </c:ser>
        <c:ser>
          <c:idx val="1"/>
          <c:order val="1"/>
          <c:tx>
            <c:strRef>
              <c:f>'Bank &amp; Agency New'!$N$23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New'!$N$24:$N$41</c:f>
              <c:numCache>
                <c:formatCode>0%</c:formatCode>
                <c:ptCount val="18"/>
                <c:pt idx="0">
                  <c:v>0.13</c:v>
                </c:pt>
                <c:pt idx="1">
                  <c:v>0.12</c:v>
                </c:pt>
                <c:pt idx="2">
                  <c:v>0.14000000000000001</c:v>
                </c:pt>
                <c:pt idx="3">
                  <c:v>0.16</c:v>
                </c:pt>
                <c:pt idx="4">
                  <c:v>0.16</c:v>
                </c:pt>
                <c:pt idx="5">
                  <c:v>0.15</c:v>
                </c:pt>
                <c:pt idx="6">
                  <c:v>0.14000000000000001</c:v>
                </c:pt>
                <c:pt idx="7">
                  <c:v>0.14000000000000001</c:v>
                </c:pt>
                <c:pt idx="8">
                  <c:v>0.15</c:v>
                </c:pt>
                <c:pt idx="9">
                  <c:v>0.14000000000000001</c:v>
                </c:pt>
                <c:pt idx="10">
                  <c:v>0.15</c:v>
                </c:pt>
                <c:pt idx="11">
                  <c:v>0.15</c:v>
                </c:pt>
                <c:pt idx="12">
                  <c:v>0.13</c:v>
                </c:pt>
                <c:pt idx="13">
                  <c:v>0.16</c:v>
                </c:pt>
                <c:pt idx="14">
                  <c:v>0.15</c:v>
                </c:pt>
                <c:pt idx="15">
                  <c:v>0.17</c:v>
                </c:pt>
                <c:pt idx="16">
                  <c:v>0.18</c:v>
                </c:pt>
                <c:pt idx="17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BB-4A33-AE9D-C4334C5DD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New'!$O$23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New'!$O$24:$O$41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0.01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7BB-4A33-AE9D-C4334C5DD5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Surgery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6935836145481812"/>
          <c:y val="3.0434929539386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New'!$M$44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New'!$M$45:$M$62</c:f>
              <c:numCache>
                <c:formatCode>0%</c:formatCode>
                <c:ptCount val="18"/>
                <c:pt idx="0">
                  <c:v>0.88</c:v>
                </c:pt>
                <c:pt idx="1">
                  <c:v>0.88</c:v>
                </c:pt>
                <c:pt idx="2">
                  <c:v>0.88</c:v>
                </c:pt>
                <c:pt idx="3">
                  <c:v>0.86</c:v>
                </c:pt>
                <c:pt idx="4">
                  <c:v>0.83</c:v>
                </c:pt>
                <c:pt idx="5">
                  <c:v>0.85</c:v>
                </c:pt>
                <c:pt idx="6">
                  <c:v>0.88</c:v>
                </c:pt>
                <c:pt idx="7">
                  <c:v>0.89</c:v>
                </c:pt>
                <c:pt idx="8">
                  <c:v>0.87</c:v>
                </c:pt>
                <c:pt idx="9">
                  <c:v>0.87</c:v>
                </c:pt>
                <c:pt idx="10">
                  <c:v>0.81</c:v>
                </c:pt>
                <c:pt idx="11">
                  <c:v>0.81</c:v>
                </c:pt>
                <c:pt idx="12">
                  <c:v>0.81</c:v>
                </c:pt>
                <c:pt idx="13">
                  <c:v>0.82</c:v>
                </c:pt>
                <c:pt idx="14">
                  <c:v>0.83</c:v>
                </c:pt>
                <c:pt idx="15">
                  <c:v>0.84</c:v>
                </c:pt>
                <c:pt idx="16">
                  <c:v>0.83</c:v>
                </c:pt>
                <c:pt idx="17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CC-40B6-BF01-DAA5826B10B2}"/>
            </c:ext>
          </c:extLst>
        </c:ser>
        <c:ser>
          <c:idx val="1"/>
          <c:order val="1"/>
          <c:tx>
            <c:strRef>
              <c:f>'Bank &amp; Agency New'!$N$44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New'!$N$45:$N$62</c:f>
              <c:numCache>
                <c:formatCode>0%</c:formatCode>
                <c:ptCount val="18"/>
                <c:pt idx="0">
                  <c:v>0.12</c:v>
                </c:pt>
                <c:pt idx="1">
                  <c:v>0.11</c:v>
                </c:pt>
                <c:pt idx="2">
                  <c:v>0.11</c:v>
                </c:pt>
                <c:pt idx="3">
                  <c:v>0.13</c:v>
                </c:pt>
                <c:pt idx="4">
                  <c:v>0.16</c:v>
                </c:pt>
                <c:pt idx="5">
                  <c:v>0.14000000000000001</c:v>
                </c:pt>
                <c:pt idx="6">
                  <c:v>0.12</c:v>
                </c:pt>
                <c:pt idx="7">
                  <c:v>0.1</c:v>
                </c:pt>
                <c:pt idx="8">
                  <c:v>0.13</c:v>
                </c:pt>
                <c:pt idx="9">
                  <c:v>0.13</c:v>
                </c:pt>
                <c:pt idx="10">
                  <c:v>0.19</c:v>
                </c:pt>
                <c:pt idx="11">
                  <c:v>0.19</c:v>
                </c:pt>
                <c:pt idx="12">
                  <c:v>0.18</c:v>
                </c:pt>
                <c:pt idx="13">
                  <c:v>0.17</c:v>
                </c:pt>
                <c:pt idx="14">
                  <c:v>0.16</c:v>
                </c:pt>
                <c:pt idx="15">
                  <c:v>0.15</c:v>
                </c:pt>
                <c:pt idx="16">
                  <c:v>0.16</c:v>
                </c:pt>
                <c:pt idx="17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FCC-40B6-BF01-DAA5826B1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New'!$O$44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New'!$O$45:$O$62</c:f>
              <c:numCache>
                <c:formatCode>0%</c:formatCode>
                <c:ptCount val="18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</c:v>
                </c:pt>
                <c:pt idx="4">
                  <c:v>0.01</c:v>
                </c:pt>
                <c:pt idx="5">
                  <c:v>0</c:v>
                </c:pt>
                <c:pt idx="6">
                  <c:v>0</c:v>
                </c:pt>
                <c:pt idx="7">
                  <c:v>0.01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FCC-40B6-BF01-DAA5826B10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Childrens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New'!$M$65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New'!$M$66:$M$83</c:f>
              <c:numCache>
                <c:formatCode>0%</c:formatCode>
                <c:ptCount val="18"/>
                <c:pt idx="0">
                  <c:v>0.87</c:v>
                </c:pt>
                <c:pt idx="1">
                  <c:v>0.86</c:v>
                </c:pt>
                <c:pt idx="2">
                  <c:v>0.9</c:v>
                </c:pt>
                <c:pt idx="3">
                  <c:v>0.92</c:v>
                </c:pt>
                <c:pt idx="4">
                  <c:v>0.87</c:v>
                </c:pt>
                <c:pt idx="5">
                  <c:v>0.89</c:v>
                </c:pt>
                <c:pt idx="6">
                  <c:v>0.94</c:v>
                </c:pt>
                <c:pt idx="7">
                  <c:v>0.94</c:v>
                </c:pt>
                <c:pt idx="8">
                  <c:v>0.94</c:v>
                </c:pt>
                <c:pt idx="9">
                  <c:v>0.93</c:v>
                </c:pt>
                <c:pt idx="10">
                  <c:v>0.92</c:v>
                </c:pt>
                <c:pt idx="11">
                  <c:v>0.91</c:v>
                </c:pt>
                <c:pt idx="12">
                  <c:v>0.93</c:v>
                </c:pt>
                <c:pt idx="13">
                  <c:v>0.92</c:v>
                </c:pt>
                <c:pt idx="14">
                  <c:v>0.93</c:v>
                </c:pt>
                <c:pt idx="15">
                  <c:v>0.91</c:v>
                </c:pt>
                <c:pt idx="16">
                  <c:v>0.91</c:v>
                </c:pt>
                <c:pt idx="17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35-45FC-A15B-FA782B31586D}"/>
            </c:ext>
          </c:extLst>
        </c:ser>
        <c:ser>
          <c:idx val="1"/>
          <c:order val="1"/>
          <c:tx>
            <c:strRef>
              <c:f>'Bank &amp; Agency New'!$N$65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New'!$N$66:$N$83</c:f>
              <c:numCache>
                <c:formatCode>0%</c:formatCode>
                <c:ptCount val="18"/>
                <c:pt idx="0">
                  <c:v>0.09</c:v>
                </c:pt>
                <c:pt idx="1">
                  <c:v>0.1</c:v>
                </c:pt>
                <c:pt idx="2">
                  <c:v>0.08</c:v>
                </c:pt>
                <c:pt idx="3">
                  <c:v>0.06</c:v>
                </c:pt>
                <c:pt idx="4">
                  <c:v>0.1</c:v>
                </c:pt>
                <c:pt idx="5">
                  <c:v>0.09</c:v>
                </c:pt>
                <c:pt idx="6">
                  <c:v>0.05</c:v>
                </c:pt>
                <c:pt idx="7">
                  <c:v>0.06</c:v>
                </c:pt>
                <c:pt idx="8">
                  <c:v>0.06</c:v>
                </c:pt>
                <c:pt idx="9">
                  <c:v>7.0000000000000007E-2</c:v>
                </c:pt>
                <c:pt idx="10">
                  <c:v>7.0000000000000007E-2</c:v>
                </c:pt>
                <c:pt idx="11">
                  <c:v>0.09</c:v>
                </c:pt>
                <c:pt idx="12">
                  <c:v>7.0000000000000007E-2</c:v>
                </c:pt>
                <c:pt idx="13">
                  <c:v>7.0000000000000007E-2</c:v>
                </c:pt>
                <c:pt idx="14">
                  <c:v>7.0000000000000007E-2</c:v>
                </c:pt>
                <c:pt idx="15">
                  <c:v>0.08</c:v>
                </c:pt>
                <c:pt idx="16">
                  <c:v>0.09</c:v>
                </c:pt>
                <c:pt idx="17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35-45FC-A15B-FA782B315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New'!$O$65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335-45FC-A15B-FA782B3158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New'!$O$66:$O$83</c:f>
              <c:numCache>
                <c:formatCode>0%</c:formatCode>
                <c:ptCount val="18"/>
                <c:pt idx="0">
                  <c:v>0.04</c:v>
                </c:pt>
                <c:pt idx="1">
                  <c:v>0.04</c:v>
                </c:pt>
                <c:pt idx="2">
                  <c:v>0.03</c:v>
                </c:pt>
                <c:pt idx="3">
                  <c:v>0.01</c:v>
                </c:pt>
                <c:pt idx="4">
                  <c:v>0.03</c:v>
                </c:pt>
                <c:pt idx="5">
                  <c:v>0.02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0.01</c:v>
                </c:pt>
                <c:pt idx="11">
                  <c:v>0</c:v>
                </c:pt>
                <c:pt idx="12">
                  <c:v>0</c:v>
                </c:pt>
                <c:pt idx="13">
                  <c:v>0.01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335-45FC-A15B-FA782B315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Womens</a:t>
            </a:r>
            <a:r>
              <a:rPr lang="en-GB" sz="1200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New'!$M$86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New'!$M$87:$M$104</c:f>
              <c:numCache>
                <c:formatCode>0%</c:formatCode>
                <c:ptCount val="18"/>
                <c:pt idx="0">
                  <c:v>0.92</c:v>
                </c:pt>
                <c:pt idx="1">
                  <c:v>0.93</c:v>
                </c:pt>
                <c:pt idx="2">
                  <c:v>0.93</c:v>
                </c:pt>
                <c:pt idx="3">
                  <c:v>0.91</c:v>
                </c:pt>
                <c:pt idx="4">
                  <c:v>0.88</c:v>
                </c:pt>
                <c:pt idx="5">
                  <c:v>0.91</c:v>
                </c:pt>
                <c:pt idx="6">
                  <c:v>0.93</c:v>
                </c:pt>
                <c:pt idx="7">
                  <c:v>0.93</c:v>
                </c:pt>
                <c:pt idx="8">
                  <c:v>0.94</c:v>
                </c:pt>
                <c:pt idx="9">
                  <c:v>0.93</c:v>
                </c:pt>
                <c:pt idx="10">
                  <c:v>0.93</c:v>
                </c:pt>
                <c:pt idx="11">
                  <c:v>0.93</c:v>
                </c:pt>
                <c:pt idx="12">
                  <c:v>0.92</c:v>
                </c:pt>
                <c:pt idx="13">
                  <c:v>0.91</c:v>
                </c:pt>
                <c:pt idx="14">
                  <c:v>0.94</c:v>
                </c:pt>
                <c:pt idx="15">
                  <c:v>0.94</c:v>
                </c:pt>
                <c:pt idx="16">
                  <c:v>0.92</c:v>
                </c:pt>
                <c:pt idx="17">
                  <c:v>0.92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EC-4CCE-8499-B74EB84AC165}"/>
            </c:ext>
          </c:extLst>
        </c:ser>
        <c:ser>
          <c:idx val="1"/>
          <c:order val="1"/>
          <c:tx>
            <c:strRef>
              <c:f>'Bank &amp; Agency New'!$N$86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New'!$N$87:$N$104</c:f>
              <c:numCache>
                <c:formatCode>0%</c:formatCode>
                <c:ptCount val="18"/>
                <c:pt idx="0">
                  <c:v>0.08</c:v>
                </c:pt>
                <c:pt idx="1">
                  <c:v>7.0000000000000007E-2</c:v>
                </c:pt>
                <c:pt idx="2">
                  <c:v>7.0000000000000007E-2</c:v>
                </c:pt>
                <c:pt idx="3">
                  <c:v>0.09</c:v>
                </c:pt>
                <c:pt idx="4">
                  <c:v>0.11</c:v>
                </c:pt>
                <c:pt idx="5">
                  <c:v>0.08</c:v>
                </c:pt>
                <c:pt idx="6">
                  <c:v>0.06</c:v>
                </c:pt>
                <c:pt idx="7">
                  <c:v>0.06</c:v>
                </c:pt>
                <c:pt idx="8">
                  <c:v>0.06</c:v>
                </c:pt>
                <c:pt idx="9">
                  <c:v>7.0000000000000007E-2</c:v>
                </c:pt>
                <c:pt idx="10">
                  <c:v>7.0000000000000007E-2</c:v>
                </c:pt>
                <c:pt idx="11">
                  <c:v>7.0000000000000007E-2</c:v>
                </c:pt>
                <c:pt idx="12">
                  <c:v>0.08</c:v>
                </c:pt>
                <c:pt idx="13">
                  <c:v>0.09</c:v>
                </c:pt>
                <c:pt idx="14">
                  <c:v>0.06</c:v>
                </c:pt>
                <c:pt idx="15">
                  <c:v>0.06</c:v>
                </c:pt>
                <c:pt idx="16">
                  <c:v>7.0000000000000007E-2</c:v>
                </c:pt>
                <c:pt idx="1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EC-4CCE-8499-B74EB84AC1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New'!$O$86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New'!$O$87:$O$104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0.01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6EC-4CCE-8499-B74EB84AC1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Weston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New'!$M$107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New'!$M$108:$M$125</c:f>
              <c:numCache>
                <c:formatCode>0%</c:formatCode>
                <c:ptCount val="18"/>
                <c:pt idx="0">
                  <c:v>0.82</c:v>
                </c:pt>
                <c:pt idx="1">
                  <c:v>0.81</c:v>
                </c:pt>
                <c:pt idx="2">
                  <c:v>0.79</c:v>
                </c:pt>
                <c:pt idx="3">
                  <c:v>0.78</c:v>
                </c:pt>
                <c:pt idx="4">
                  <c:v>0.79</c:v>
                </c:pt>
                <c:pt idx="5">
                  <c:v>0.8</c:v>
                </c:pt>
                <c:pt idx="6">
                  <c:v>0.82</c:v>
                </c:pt>
                <c:pt idx="7">
                  <c:v>0.84</c:v>
                </c:pt>
                <c:pt idx="8">
                  <c:v>0.83</c:v>
                </c:pt>
                <c:pt idx="9">
                  <c:v>0.83</c:v>
                </c:pt>
                <c:pt idx="10">
                  <c:v>0.82</c:v>
                </c:pt>
                <c:pt idx="11">
                  <c:v>0.84</c:v>
                </c:pt>
                <c:pt idx="12">
                  <c:v>0.82</c:v>
                </c:pt>
                <c:pt idx="13">
                  <c:v>0.8</c:v>
                </c:pt>
                <c:pt idx="14">
                  <c:v>0.81</c:v>
                </c:pt>
                <c:pt idx="15">
                  <c:v>0.8</c:v>
                </c:pt>
                <c:pt idx="16">
                  <c:v>0.81</c:v>
                </c:pt>
                <c:pt idx="1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7B-4790-B4CF-22B03F94573E}"/>
            </c:ext>
          </c:extLst>
        </c:ser>
        <c:ser>
          <c:idx val="1"/>
          <c:order val="1"/>
          <c:tx>
            <c:strRef>
              <c:f>'Bank &amp; Agency New'!$N$107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New'!$N$108:$N$125</c:f>
              <c:numCache>
                <c:formatCode>0%</c:formatCode>
                <c:ptCount val="18"/>
                <c:pt idx="0">
                  <c:v>0.17</c:v>
                </c:pt>
                <c:pt idx="1">
                  <c:v>0.18</c:v>
                </c:pt>
                <c:pt idx="2">
                  <c:v>0.19</c:v>
                </c:pt>
                <c:pt idx="3">
                  <c:v>0.19</c:v>
                </c:pt>
                <c:pt idx="4">
                  <c:v>0.2</c:v>
                </c:pt>
                <c:pt idx="5">
                  <c:v>0.18</c:v>
                </c:pt>
                <c:pt idx="6">
                  <c:v>0.17</c:v>
                </c:pt>
                <c:pt idx="7">
                  <c:v>0.16</c:v>
                </c:pt>
                <c:pt idx="8">
                  <c:v>0.16</c:v>
                </c:pt>
                <c:pt idx="9">
                  <c:v>0.17</c:v>
                </c:pt>
                <c:pt idx="10">
                  <c:v>0.17</c:v>
                </c:pt>
                <c:pt idx="11">
                  <c:v>0.16</c:v>
                </c:pt>
                <c:pt idx="12">
                  <c:v>0.17</c:v>
                </c:pt>
                <c:pt idx="13">
                  <c:v>0.18</c:v>
                </c:pt>
                <c:pt idx="14">
                  <c:v>0.16</c:v>
                </c:pt>
                <c:pt idx="15">
                  <c:v>0.18</c:v>
                </c:pt>
                <c:pt idx="16">
                  <c:v>0.17</c:v>
                </c:pt>
                <c:pt idx="17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7B-4790-B4CF-22B03F945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New'!$O$107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A7B-4790-B4CF-22B03F94573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45566</c:v>
                </c:pt>
                <c:pt idx="1">
                  <c:v>45597</c:v>
                </c:pt>
                <c:pt idx="2">
                  <c:v>45627</c:v>
                </c:pt>
                <c:pt idx="3">
                  <c:v>45658</c:v>
                </c:pt>
                <c:pt idx="4">
                  <c:v>45689</c:v>
                </c:pt>
                <c:pt idx="5">
                  <c:v>45717</c:v>
                </c:pt>
                <c:pt idx="6">
                  <c:v>45748</c:v>
                </c:pt>
                <c:pt idx="7">
                  <c:v>45778</c:v>
                </c:pt>
                <c:pt idx="8">
                  <c:v>45809</c:v>
                </c:pt>
                <c:pt idx="9">
                  <c:v>45839</c:v>
                </c:pt>
                <c:pt idx="10">
                  <c:v>45870</c:v>
                </c:pt>
                <c:pt idx="11">
                  <c:v>45901</c:v>
                </c:pt>
                <c:pt idx="12">
                  <c:v>45931</c:v>
                </c:pt>
                <c:pt idx="13">
                  <c:v>45962</c:v>
                </c:pt>
                <c:pt idx="14">
                  <c:v>45992</c:v>
                </c:pt>
                <c:pt idx="15">
                  <c:v>46023</c:v>
                </c:pt>
                <c:pt idx="16">
                  <c:v>46054</c:v>
                </c:pt>
                <c:pt idx="17">
                  <c:v>46082</c:v>
                </c:pt>
              </c:numCache>
            </c:numRef>
          </c:cat>
          <c:val>
            <c:numRef>
              <c:f>'Bank &amp; Agency New'!$O$108:$O$125</c:f>
              <c:numCache>
                <c:formatCode>0%</c:formatCode>
                <c:ptCount val="18"/>
                <c:pt idx="0">
                  <c:v>0</c:v>
                </c:pt>
                <c:pt idx="1">
                  <c:v>0.01</c:v>
                </c:pt>
                <c:pt idx="2">
                  <c:v>0.02</c:v>
                </c:pt>
                <c:pt idx="3">
                  <c:v>0.03</c:v>
                </c:pt>
                <c:pt idx="4">
                  <c:v>0.02</c:v>
                </c:pt>
                <c:pt idx="5">
                  <c:v>0.02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</c:v>
                </c:pt>
                <c:pt idx="12">
                  <c:v>0.01</c:v>
                </c:pt>
                <c:pt idx="13">
                  <c:v>0.02</c:v>
                </c:pt>
                <c:pt idx="14">
                  <c:v>0.03</c:v>
                </c:pt>
                <c:pt idx="15">
                  <c:v>0.03</c:v>
                </c:pt>
                <c:pt idx="16">
                  <c:v>0.02</c:v>
                </c:pt>
                <c:pt idx="17">
                  <c:v>0.03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A7B-4790-B4CF-22B03F945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59E0-C9B5-4ED5-A051-9B8D2DF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Woods</dc:creator>
  <cp:keywords/>
  <dc:description/>
  <cp:lastModifiedBy>Andy Landon</cp:lastModifiedBy>
  <cp:revision>20</cp:revision>
  <dcterms:created xsi:type="dcterms:W3CDTF">2026-04-28T11:59:00Z</dcterms:created>
  <dcterms:modified xsi:type="dcterms:W3CDTF">2026-04-29T16:49:00Z</dcterms:modified>
</cp:coreProperties>
</file>